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95" w:rsidRPr="00CB3264" w:rsidRDefault="001D3395" w:rsidP="00CB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B3264">
        <w:rPr>
          <w:rFonts w:cstheme="minorHAnsi"/>
          <w:sz w:val="24"/>
          <w:szCs w:val="24"/>
        </w:rPr>
        <w:t>UNIVERSIDADE FEDERAL DE SÃO CARLOS – UFSCar</w:t>
      </w:r>
    </w:p>
    <w:p w:rsidR="0024509F" w:rsidRPr="00CB3264" w:rsidRDefault="0024509F" w:rsidP="00CB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B3264">
        <w:rPr>
          <w:rFonts w:cstheme="minorHAnsi"/>
          <w:sz w:val="24"/>
          <w:szCs w:val="24"/>
        </w:rPr>
        <w:t xml:space="preserve">CENTRO DE EDUCAÇÃO E CIÊNCIAS HUMANAS – CECH </w:t>
      </w:r>
    </w:p>
    <w:p w:rsidR="001D3395" w:rsidRPr="00CB3264" w:rsidRDefault="001D3395" w:rsidP="00CB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B3264">
        <w:rPr>
          <w:rFonts w:cstheme="minorHAnsi"/>
          <w:sz w:val="24"/>
          <w:szCs w:val="24"/>
        </w:rPr>
        <w:t>DEPARTAMENTO DE SOCIOLOGIA – DS</w:t>
      </w:r>
    </w:p>
    <w:p w:rsidR="0046347C" w:rsidRPr="00CB3264" w:rsidRDefault="0046347C" w:rsidP="00CB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B3264">
        <w:rPr>
          <w:rFonts w:cstheme="minorHAnsi"/>
          <w:sz w:val="24"/>
          <w:szCs w:val="24"/>
        </w:rPr>
        <w:t>Profa. Dra. Samira Feldman Marzochi</w:t>
      </w:r>
    </w:p>
    <w:p w:rsidR="0046347C" w:rsidRPr="00CB3264" w:rsidRDefault="0046347C" w:rsidP="00CB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B3264">
        <w:rPr>
          <w:rFonts w:cstheme="minorHAnsi"/>
          <w:sz w:val="24"/>
          <w:szCs w:val="24"/>
        </w:rPr>
        <w:t>Primeiro Semestre de 2020</w:t>
      </w:r>
    </w:p>
    <w:p w:rsidR="000F652B" w:rsidRPr="00CB3264" w:rsidRDefault="000F652B" w:rsidP="00CB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B3264">
        <w:rPr>
          <w:rFonts w:cstheme="minorHAnsi"/>
          <w:sz w:val="24"/>
          <w:szCs w:val="24"/>
        </w:rPr>
        <w:t>Disciplina Optativa Presencial de Sociologia</w:t>
      </w:r>
    </w:p>
    <w:p w:rsidR="000F652B" w:rsidRPr="00CB3264" w:rsidRDefault="000F652B" w:rsidP="00CB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B3264">
        <w:rPr>
          <w:rFonts w:cstheme="minorHAnsi"/>
          <w:sz w:val="24"/>
          <w:szCs w:val="24"/>
        </w:rPr>
        <w:t>Carga horária total - 60h</w:t>
      </w:r>
    </w:p>
    <w:p w:rsidR="001D3395" w:rsidRPr="00CB3264" w:rsidRDefault="000F652B" w:rsidP="00CB32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B3264">
        <w:rPr>
          <w:rFonts w:cstheme="minorHAnsi"/>
          <w:sz w:val="24"/>
          <w:szCs w:val="24"/>
        </w:rPr>
        <w:t>Perfil 5</w:t>
      </w:r>
    </w:p>
    <w:p w:rsidR="001D3395" w:rsidRPr="00CB3264" w:rsidRDefault="001D3395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748E8" w:rsidRDefault="00D748E8" w:rsidP="00CB3264">
      <w:pPr>
        <w:spacing w:line="360" w:lineRule="auto"/>
        <w:jc w:val="center"/>
        <w:rPr>
          <w:rFonts w:cstheme="minorHAnsi"/>
          <w:color w:val="000000"/>
          <w:sz w:val="24"/>
          <w:szCs w:val="24"/>
        </w:rPr>
      </w:pPr>
    </w:p>
    <w:p w:rsidR="00D9463B" w:rsidRPr="00CB3264" w:rsidRDefault="000F652B" w:rsidP="00CB3264">
      <w:pPr>
        <w:spacing w:line="360" w:lineRule="auto"/>
        <w:jc w:val="center"/>
        <w:rPr>
          <w:rFonts w:cstheme="minorHAnsi"/>
          <w:sz w:val="24"/>
          <w:szCs w:val="24"/>
        </w:rPr>
      </w:pPr>
      <w:r w:rsidRPr="00CB3264">
        <w:rPr>
          <w:rFonts w:cstheme="minorHAnsi"/>
          <w:color w:val="000000"/>
          <w:sz w:val="24"/>
          <w:szCs w:val="24"/>
        </w:rPr>
        <w:t>Pós-Estruturalismo, Subjetividade e Direitos da Natureza</w:t>
      </w:r>
    </w:p>
    <w:p w:rsidR="00D9463B" w:rsidRPr="00CB3264" w:rsidRDefault="00D9463B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C7394" w:rsidRPr="00CB3264" w:rsidRDefault="00D0273A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g</w:t>
      </w:r>
      <w:r w:rsidR="00CB3264" w:rsidRPr="00CB3264">
        <w:rPr>
          <w:rFonts w:cstheme="minorHAnsi"/>
          <w:sz w:val="24"/>
          <w:szCs w:val="24"/>
        </w:rPr>
        <w:t xml:space="preserve">eral: </w:t>
      </w:r>
    </w:p>
    <w:p w:rsidR="008C7394" w:rsidRPr="00FF457D" w:rsidRDefault="008C7394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t>A disciplina visa recuperar o percurso intelectual do pós-estruturalismo desde os autores clássicos das ciências sociais que contribuíram para a formação deste campo teórico, até os autores contemporâneos considerados continuadores desta corrente, a fim de apreender as noções mais gerais de Sujeito e Subjetividade desenvolvidas nesta linha de pensamento. Em seguida, pretende estudar a bibliografia sobre movimento ambientalista e direitos ambientais destacando a relevância das abordagens convergentes ao pós-estruturalismo para a legitimação científica, cultural e política dos entes da “natureza” como sujeitos de direito. Por último, terá como objetivo analisar, sob o foco pós-estruturalista, a bibliografia crítica aos movimentos ambientalistas e direitos da natureza.</w:t>
      </w:r>
    </w:p>
    <w:p w:rsidR="00E923A0" w:rsidRPr="00FF457D" w:rsidRDefault="00E923A0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0273A" w:rsidRDefault="001D1898" w:rsidP="00D0273A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específico</w:t>
      </w:r>
      <w:r w:rsidR="00D0273A">
        <w:rPr>
          <w:rFonts w:cstheme="minorHAnsi"/>
          <w:sz w:val="24"/>
          <w:szCs w:val="24"/>
        </w:rPr>
        <w:t xml:space="preserve">: </w:t>
      </w:r>
    </w:p>
    <w:p w:rsidR="00E923A0" w:rsidRPr="00FF457D" w:rsidRDefault="00E923A0" w:rsidP="00D0273A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FF457D">
        <w:rPr>
          <w:rFonts w:cstheme="minorHAnsi"/>
          <w:sz w:val="24"/>
          <w:szCs w:val="24"/>
        </w:rPr>
        <w:t xml:space="preserve">O pós-estruturalismo, ao apreender a subjetividade, grosso modo, como inscrição relacional na estrutura social e, potencialmente, ampliar esta noção aos “não humanos”, se oferece como base teórica e científica para o reconhecimento dos animais e outros seres ditos “da natureza” como sujeitos de direito. Haveria uma coincidência temporal e ideológica entre o desenvolvimento do estruturalismo/pós-estruturalismo e a emergência dos novos movimentos ambientalistas nos anos 1960/70. Ambos, </w:t>
      </w:r>
      <w:r w:rsidRPr="00FF457D">
        <w:rPr>
          <w:rFonts w:cstheme="minorHAnsi"/>
          <w:sz w:val="24"/>
          <w:szCs w:val="24"/>
        </w:rPr>
        <w:lastRenderedPageBreak/>
        <w:t xml:space="preserve">estruturalismo/pós-estruturalismo e novo </w:t>
      </w:r>
      <w:proofErr w:type="spellStart"/>
      <w:r w:rsidRPr="00FF457D">
        <w:rPr>
          <w:rFonts w:cstheme="minorHAnsi"/>
          <w:sz w:val="24"/>
          <w:szCs w:val="24"/>
        </w:rPr>
        <w:t>ambientalismo</w:t>
      </w:r>
      <w:proofErr w:type="spellEnd"/>
      <w:r w:rsidRPr="00FF457D">
        <w:rPr>
          <w:rFonts w:cstheme="minorHAnsi"/>
          <w:sz w:val="24"/>
          <w:szCs w:val="24"/>
        </w:rPr>
        <w:t xml:space="preserve">, podem ser lidos como propostas de ruptura com o antropocentrismo e a filosofia da consciência ocidentais, e, ao mesmo tempo, como propostas de substituição dos dualismos </w:t>
      </w:r>
      <w:proofErr w:type="spellStart"/>
      <w:r w:rsidRPr="00FF457D">
        <w:rPr>
          <w:rFonts w:cstheme="minorHAnsi"/>
          <w:sz w:val="24"/>
          <w:szCs w:val="24"/>
        </w:rPr>
        <w:t>substancialistas</w:t>
      </w:r>
      <w:proofErr w:type="spellEnd"/>
      <w:r w:rsidRPr="00FF457D">
        <w:rPr>
          <w:rFonts w:cstheme="minorHAnsi"/>
          <w:sz w:val="24"/>
          <w:szCs w:val="24"/>
        </w:rPr>
        <w:t xml:space="preserve"> (ex.: mente e corpo, cultura e natureza, humano e não humano, razão e sensibilidade etc.) pela lógica binária e relacional que, embora se estruture, elementarmente, por pares de oposição, é vazia de substância. O objetivo específico desta disciplina será oferecer aos alunos de graduação a oportunidade de estudo de alguns textos fundamentais da Teoria Social para a formação do campo pós-estruturalista. </w:t>
      </w:r>
    </w:p>
    <w:p w:rsidR="000147CD" w:rsidRDefault="000147CD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923A0" w:rsidRDefault="000260EF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t xml:space="preserve">Tópicos: </w:t>
      </w:r>
    </w:p>
    <w:p w:rsidR="000147CD" w:rsidRPr="000147CD" w:rsidRDefault="000147CD" w:rsidP="000147CD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Apresentação da disciplina</w:t>
      </w:r>
      <w:r w:rsidR="00F565EB">
        <w:rPr>
          <w:rFonts w:cstheme="minorHAnsi"/>
          <w:sz w:val="24"/>
          <w:szCs w:val="24"/>
        </w:rPr>
        <w:t xml:space="preserve"> e formas de avaliação (</w:t>
      </w:r>
      <w:r w:rsidR="00D54F12">
        <w:rPr>
          <w:rFonts w:cstheme="minorHAnsi"/>
          <w:sz w:val="24"/>
          <w:szCs w:val="24"/>
        </w:rPr>
        <w:t>1 aula/</w:t>
      </w:r>
      <w:r w:rsidR="00F565EB">
        <w:rPr>
          <w:rFonts w:cstheme="minorHAnsi"/>
          <w:sz w:val="24"/>
          <w:szCs w:val="24"/>
        </w:rPr>
        <w:t>4hs)</w:t>
      </w:r>
    </w:p>
    <w:p w:rsidR="000147CD" w:rsidRDefault="000147CD" w:rsidP="000147CD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t>Contribuições da filosofia</w:t>
      </w:r>
      <w:r w:rsidR="00F565EB">
        <w:rPr>
          <w:rFonts w:cstheme="minorHAnsi"/>
          <w:sz w:val="24"/>
          <w:szCs w:val="24"/>
        </w:rPr>
        <w:t xml:space="preserve"> (</w:t>
      </w:r>
      <w:r w:rsidR="00D54F12">
        <w:rPr>
          <w:rFonts w:cstheme="minorHAnsi"/>
          <w:sz w:val="24"/>
          <w:szCs w:val="24"/>
        </w:rPr>
        <w:t>3 aulas/</w:t>
      </w:r>
      <w:r w:rsidR="00F565EB">
        <w:rPr>
          <w:rFonts w:cstheme="minorHAnsi"/>
          <w:sz w:val="24"/>
          <w:szCs w:val="24"/>
        </w:rPr>
        <w:t>12hs)</w:t>
      </w:r>
    </w:p>
    <w:p w:rsidR="000147CD" w:rsidRPr="00FF457D" w:rsidRDefault="000147CD" w:rsidP="000147CD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t xml:space="preserve">Contribuições da Linguística </w:t>
      </w:r>
      <w:r w:rsidR="00F565EB">
        <w:rPr>
          <w:rFonts w:cstheme="minorHAnsi"/>
          <w:sz w:val="24"/>
          <w:szCs w:val="24"/>
        </w:rPr>
        <w:t>(2 aulas</w:t>
      </w:r>
      <w:r w:rsidR="00D54F12">
        <w:rPr>
          <w:rFonts w:cstheme="minorHAnsi"/>
          <w:sz w:val="24"/>
          <w:szCs w:val="24"/>
        </w:rPr>
        <w:t>/</w:t>
      </w:r>
      <w:r w:rsidR="00F565EB">
        <w:rPr>
          <w:rFonts w:cstheme="minorHAnsi"/>
          <w:sz w:val="24"/>
          <w:szCs w:val="24"/>
        </w:rPr>
        <w:t>8hs)</w:t>
      </w:r>
    </w:p>
    <w:p w:rsidR="000147CD" w:rsidRPr="00FF457D" w:rsidRDefault="000147CD" w:rsidP="000147CD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t>Contribuições da Psicanálise</w:t>
      </w:r>
      <w:r w:rsidR="00F565EB">
        <w:rPr>
          <w:rFonts w:cstheme="minorHAnsi"/>
          <w:sz w:val="24"/>
          <w:szCs w:val="24"/>
        </w:rPr>
        <w:t xml:space="preserve"> (3 aulas, 12hs)</w:t>
      </w:r>
    </w:p>
    <w:p w:rsidR="000147CD" w:rsidRPr="00FF457D" w:rsidRDefault="000147CD" w:rsidP="000147CD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Contribuições da S</w:t>
      </w:r>
      <w:r w:rsidRPr="00FF457D">
        <w:rPr>
          <w:rFonts w:cstheme="minorHAnsi"/>
          <w:sz w:val="24"/>
          <w:szCs w:val="24"/>
        </w:rPr>
        <w:t>ociologia Fenomenológica</w:t>
      </w:r>
      <w:r w:rsidR="00D54F12">
        <w:rPr>
          <w:rFonts w:cstheme="minorHAnsi"/>
          <w:sz w:val="24"/>
          <w:szCs w:val="24"/>
        </w:rPr>
        <w:t xml:space="preserve"> (2 aulas/</w:t>
      </w:r>
      <w:r w:rsidR="00F565EB">
        <w:rPr>
          <w:rFonts w:cstheme="minorHAnsi"/>
          <w:sz w:val="24"/>
          <w:szCs w:val="24"/>
        </w:rPr>
        <w:t>8hs)</w:t>
      </w:r>
    </w:p>
    <w:p w:rsidR="00B40942" w:rsidRDefault="00B40942" w:rsidP="00B40942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t xml:space="preserve">Contribuições da Antropologia </w:t>
      </w:r>
      <w:r w:rsidR="00D54F12">
        <w:rPr>
          <w:rFonts w:cstheme="minorHAnsi"/>
          <w:sz w:val="24"/>
          <w:szCs w:val="24"/>
        </w:rPr>
        <w:t>(3 aulas/</w:t>
      </w:r>
      <w:r w:rsidR="00F565EB">
        <w:rPr>
          <w:rFonts w:cstheme="minorHAnsi"/>
          <w:sz w:val="24"/>
          <w:szCs w:val="24"/>
        </w:rPr>
        <w:t>12h</w:t>
      </w:r>
      <w:r w:rsidR="00D54F12">
        <w:rPr>
          <w:rFonts w:cstheme="minorHAnsi"/>
          <w:sz w:val="24"/>
          <w:szCs w:val="24"/>
        </w:rPr>
        <w:t>s</w:t>
      </w:r>
      <w:r w:rsidR="00F565EB">
        <w:rPr>
          <w:rFonts w:cstheme="minorHAnsi"/>
          <w:sz w:val="24"/>
          <w:szCs w:val="24"/>
        </w:rPr>
        <w:t>)</w:t>
      </w:r>
    </w:p>
    <w:p w:rsidR="00F565EB" w:rsidRPr="00FF457D" w:rsidRDefault="00F565EB" w:rsidP="00B40942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Apresentação das propostas de tr</w:t>
      </w:r>
      <w:r w:rsidR="00D54F12">
        <w:rPr>
          <w:rFonts w:cstheme="minorHAnsi"/>
          <w:sz w:val="24"/>
          <w:szCs w:val="24"/>
        </w:rPr>
        <w:t>abalhos e encerramento (1 aula/</w:t>
      </w:r>
      <w:r>
        <w:rPr>
          <w:rFonts w:cstheme="minorHAnsi"/>
          <w:sz w:val="24"/>
          <w:szCs w:val="24"/>
        </w:rPr>
        <w:t>4h</w:t>
      </w:r>
      <w:r w:rsidR="00D54F12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)</w:t>
      </w:r>
    </w:p>
    <w:p w:rsidR="000260EF" w:rsidRPr="00FF457D" w:rsidRDefault="000260EF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260EF" w:rsidRDefault="000260EF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t xml:space="preserve">Avaliação: </w:t>
      </w:r>
    </w:p>
    <w:p w:rsidR="00B11E5C" w:rsidRDefault="00B11E5C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Duas resenhas analíticas de dois textos da disciplina, de dois autores diferentes, e um trabalho final.  </w:t>
      </w:r>
    </w:p>
    <w:p w:rsidR="00B11E5C" w:rsidRDefault="00B11E5C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resenhas, de no máximo 5 páginas, valerão nota 10 e terão peso 1. </w:t>
      </w:r>
      <w:r w:rsidR="00BE78DC">
        <w:rPr>
          <w:rFonts w:cstheme="minorHAnsi"/>
          <w:sz w:val="24"/>
          <w:szCs w:val="24"/>
        </w:rPr>
        <w:t xml:space="preserve">Espera-se que o aluno exponha a argumentação do autor apresentando o problema principal do texto e o modo como é resolvido. </w:t>
      </w:r>
    </w:p>
    <w:p w:rsidR="00B11E5C" w:rsidRDefault="00B11E5C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trabalho final, de no máximo 15 páginas, valerá nota 10 e terá peso 2. Espera-se que</w:t>
      </w:r>
      <w:r w:rsidR="008F635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 aluno desenvolva uma ideia original com base na bibliografia da disciplina e que, ao menos, três autores desta </w:t>
      </w:r>
      <w:r w:rsidR="00DD7CB2">
        <w:rPr>
          <w:rFonts w:cstheme="minorHAnsi"/>
          <w:sz w:val="24"/>
          <w:szCs w:val="24"/>
        </w:rPr>
        <w:t>estejam incluídos.</w:t>
      </w:r>
      <w:r>
        <w:rPr>
          <w:rFonts w:cstheme="minorHAnsi"/>
          <w:sz w:val="24"/>
          <w:szCs w:val="24"/>
        </w:rPr>
        <w:t xml:space="preserve"> </w:t>
      </w:r>
    </w:p>
    <w:p w:rsidR="00BE78DC" w:rsidRDefault="00BE78DC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As resenhas e o trabalho final devem obedecer às normas científicas de citação e organização bibliográfica. Aconselha-se a fonte Times 12, espaçamento 1,5, </w:t>
      </w:r>
      <w:r w:rsidR="008853C7">
        <w:rPr>
          <w:rFonts w:cstheme="minorHAnsi"/>
          <w:sz w:val="24"/>
          <w:szCs w:val="24"/>
        </w:rPr>
        <w:t>evitar negrito no corpo do texto</w:t>
      </w:r>
      <w:r w:rsidR="00D64675">
        <w:rPr>
          <w:rFonts w:cstheme="minorHAnsi"/>
          <w:sz w:val="24"/>
          <w:szCs w:val="24"/>
        </w:rPr>
        <w:t>,</w:t>
      </w:r>
      <w:r w:rsidR="008853C7">
        <w:rPr>
          <w:rFonts w:cstheme="minorHAnsi"/>
          <w:sz w:val="24"/>
          <w:szCs w:val="24"/>
        </w:rPr>
        <w:t xml:space="preserve"> com </w:t>
      </w:r>
      <w:r w:rsidR="00D64675">
        <w:rPr>
          <w:rFonts w:cstheme="minorHAnsi"/>
          <w:sz w:val="24"/>
          <w:szCs w:val="24"/>
        </w:rPr>
        <w:t xml:space="preserve">exceção de títulos e subtítulos, </w:t>
      </w:r>
      <w:r w:rsidR="008853C7">
        <w:rPr>
          <w:rFonts w:cstheme="minorHAnsi"/>
          <w:sz w:val="24"/>
          <w:szCs w:val="24"/>
        </w:rPr>
        <w:t>e ma</w:t>
      </w:r>
      <w:r w:rsidR="00D748E8">
        <w:rPr>
          <w:rFonts w:cstheme="minorHAnsi"/>
          <w:sz w:val="24"/>
          <w:szCs w:val="24"/>
        </w:rPr>
        <w:t>rgens normais. I</w:t>
      </w:r>
      <w:r w:rsidR="008853C7">
        <w:rPr>
          <w:rFonts w:cstheme="minorHAnsi"/>
          <w:sz w:val="24"/>
          <w:szCs w:val="24"/>
        </w:rPr>
        <w:t>nserir a numeraçã</w:t>
      </w:r>
      <w:r w:rsidR="000667DC">
        <w:rPr>
          <w:rFonts w:cstheme="minorHAnsi"/>
          <w:sz w:val="24"/>
          <w:szCs w:val="24"/>
        </w:rPr>
        <w:t xml:space="preserve">o de páginas e o nome do </w:t>
      </w:r>
      <w:r w:rsidR="007A0EA8">
        <w:rPr>
          <w:rFonts w:cstheme="minorHAnsi"/>
          <w:sz w:val="24"/>
          <w:szCs w:val="24"/>
        </w:rPr>
        <w:t>autor d</w:t>
      </w:r>
      <w:r w:rsidR="008853C7">
        <w:rPr>
          <w:rFonts w:cstheme="minorHAnsi"/>
          <w:sz w:val="24"/>
          <w:szCs w:val="24"/>
        </w:rPr>
        <w:t xml:space="preserve">o trabalho. </w:t>
      </w:r>
    </w:p>
    <w:p w:rsidR="008853C7" w:rsidRDefault="008853C7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resenhas devem ser entregues na 7ª aula e, os trabalhos, sete dias após a data de encerramento da disciplina.  </w:t>
      </w:r>
    </w:p>
    <w:p w:rsidR="008853C7" w:rsidRDefault="008853C7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 textos devem ser enviados ao e-mail </w:t>
      </w:r>
      <w:hyperlink r:id="rId7" w:history="1">
        <w:r w:rsidRPr="003E7D2A">
          <w:rPr>
            <w:rStyle w:val="Hyperlink"/>
            <w:rFonts w:cstheme="minorHAnsi"/>
            <w:sz w:val="24"/>
            <w:szCs w:val="24"/>
          </w:rPr>
          <w:t>sfmarzochi@ufscar.br</w:t>
        </w:r>
      </w:hyperlink>
      <w:r>
        <w:rPr>
          <w:rFonts w:cstheme="minorHAnsi"/>
          <w:sz w:val="24"/>
          <w:szCs w:val="24"/>
        </w:rPr>
        <w:t xml:space="preserve">. O arquivo em PDF ou Word, assim como o assunto do e-mail, devem ser intitulados com </w:t>
      </w:r>
      <w:r w:rsidR="006E4D55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 xml:space="preserve">nome do </w:t>
      </w:r>
      <w:r w:rsidR="007C2E3B">
        <w:rPr>
          <w:rFonts w:cstheme="minorHAnsi"/>
          <w:sz w:val="24"/>
          <w:szCs w:val="24"/>
        </w:rPr>
        <w:t>aluno</w:t>
      </w:r>
      <w:r w:rsidR="006E4D55">
        <w:rPr>
          <w:rFonts w:cstheme="minorHAnsi"/>
          <w:sz w:val="24"/>
          <w:szCs w:val="24"/>
        </w:rPr>
        <w:t xml:space="preserve"> e da disciplina. </w:t>
      </w:r>
    </w:p>
    <w:p w:rsidR="00D64675" w:rsidRPr="00FF457D" w:rsidRDefault="00D64675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260EF" w:rsidRPr="00FF457D" w:rsidRDefault="000260EF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t xml:space="preserve">Bibliografia: </w:t>
      </w:r>
    </w:p>
    <w:p w:rsidR="0024509F" w:rsidRPr="00FF457D" w:rsidRDefault="0024509F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4509F" w:rsidRPr="000147CD" w:rsidRDefault="00971059" w:rsidP="004153BE">
      <w:pPr>
        <w:pStyle w:val="Pargrafoda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147CD">
        <w:rPr>
          <w:rFonts w:cstheme="minorHAnsi"/>
          <w:sz w:val="24"/>
          <w:szCs w:val="24"/>
        </w:rPr>
        <w:t>Contribuições da</w:t>
      </w:r>
      <w:r w:rsidR="00D52FCC" w:rsidRPr="000147CD">
        <w:rPr>
          <w:rFonts w:cstheme="minorHAnsi"/>
          <w:sz w:val="24"/>
          <w:szCs w:val="24"/>
        </w:rPr>
        <w:t xml:space="preserve"> filosofia</w:t>
      </w:r>
      <w:r w:rsidR="00D54F12">
        <w:rPr>
          <w:rFonts w:cstheme="minorHAnsi"/>
          <w:sz w:val="24"/>
          <w:szCs w:val="24"/>
        </w:rPr>
        <w:t xml:space="preserve"> (3 aulas/12hs)</w:t>
      </w:r>
    </w:p>
    <w:p w:rsidR="004D4389" w:rsidRPr="00FF457D" w:rsidRDefault="004D4389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94D4B" w:rsidRPr="00FF457D" w:rsidRDefault="00284DBE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t>ROUSSEAU</w:t>
      </w:r>
      <w:r>
        <w:rPr>
          <w:rFonts w:cstheme="minorHAnsi"/>
          <w:sz w:val="24"/>
          <w:szCs w:val="24"/>
        </w:rPr>
        <w:t>, Jean-Jacques. “Ensaio</w:t>
      </w:r>
      <w:r w:rsidR="00F94D4B" w:rsidRPr="00FF457D">
        <w:rPr>
          <w:rFonts w:cstheme="minorHAnsi"/>
          <w:sz w:val="24"/>
          <w:szCs w:val="24"/>
        </w:rPr>
        <w:t xml:space="preserve"> sobre a origem das línguas</w:t>
      </w:r>
      <w:r>
        <w:rPr>
          <w:rFonts w:cstheme="minorHAnsi"/>
          <w:sz w:val="24"/>
          <w:szCs w:val="24"/>
        </w:rPr>
        <w:t xml:space="preserve">”. </w:t>
      </w:r>
      <w:r w:rsidRPr="00284DBE">
        <w:rPr>
          <w:rFonts w:cstheme="minorHAnsi"/>
          <w:i/>
          <w:sz w:val="24"/>
          <w:szCs w:val="24"/>
        </w:rPr>
        <w:t>Os Pensadores.</w:t>
      </w:r>
      <w:r>
        <w:rPr>
          <w:rFonts w:cstheme="minorHAnsi"/>
          <w:sz w:val="24"/>
          <w:szCs w:val="24"/>
        </w:rPr>
        <w:t xml:space="preserve"> São Paulo: Ed. Abril Cultural, 1973. Pp.153- 207. </w:t>
      </w:r>
    </w:p>
    <w:p w:rsidR="00F94D4B" w:rsidRPr="00FF457D" w:rsidRDefault="00284DBE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t>DESCARTE</w:t>
      </w:r>
      <w:r>
        <w:rPr>
          <w:rFonts w:cstheme="minorHAnsi"/>
          <w:sz w:val="24"/>
          <w:szCs w:val="24"/>
        </w:rPr>
        <w:t xml:space="preserve">, René. </w:t>
      </w:r>
      <w:r w:rsidR="00F94D4B" w:rsidRPr="00FF457D">
        <w:rPr>
          <w:rFonts w:cstheme="minorHAnsi"/>
          <w:sz w:val="24"/>
          <w:szCs w:val="24"/>
        </w:rPr>
        <w:t xml:space="preserve"> </w:t>
      </w:r>
      <w:r w:rsidR="007F60CC">
        <w:rPr>
          <w:rFonts w:cstheme="minorHAnsi"/>
          <w:sz w:val="24"/>
          <w:szCs w:val="24"/>
        </w:rPr>
        <w:t>“</w:t>
      </w:r>
      <w:r w:rsidR="00F94D4B" w:rsidRPr="00FF457D">
        <w:rPr>
          <w:rFonts w:cstheme="minorHAnsi"/>
          <w:sz w:val="24"/>
          <w:szCs w:val="24"/>
        </w:rPr>
        <w:t>Discu</w:t>
      </w:r>
      <w:r>
        <w:rPr>
          <w:rFonts w:cstheme="minorHAnsi"/>
          <w:sz w:val="24"/>
          <w:szCs w:val="24"/>
        </w:rPr>
        <w:t>r</w:t>
      </w:r>
      <w:r w:rsidR="00F94D4B" w:rsidRPr="00FF457D">
        <w:rPr>
          <w:rFonts w:cstheme="minorHAnsi"/>
          <w:sz w:val="24"/>
          <w:szCs w:val="24"/>
        </w:rPr>
        <w:t xml:space="preserve">so </w:t>
      </w:r>
      <w:r w:rsidR="007F60CC">
        <w:rPr>
          <w:rFonts w:cstheme="minorHAnsi"/>
          <w:sz w:val="24"/>
          <w:szCs w:val="24"/>
        </w:rPr>
        <w:t>do</w:t>
      </w:r>
      <w:r w:rsidR="00F94D4B" w:rsidRPr="00FF457D">
        <w:rPr>
          <w:rFonts w:cstheme="minorHAnsi"/>
          <w:sz w:val="24"/>
          <w:szCs w:val="24"/>
        </w:rPr>
        <w:t xml:space="preserve"> método</w:t>
      </w:r>
      <w:r w:rsidR="007F60CC">
        <w:rPr>
          <w:rFonts w:cstheme="minorHAnsi"/>
          <w:sz w:val="24"/>
          <w:szCs w:val="24"/>
        </w:rPr>
        <w:t xml:space="preserve">”. </w:t>
      </w:r>
      <w:r w:rsidR="007F60CC" w:rsidRPr="00284DBE">
        <w:rPr>
          <w:rFonts w:cstheme="minorHAnsi"/>
          <w:i/>
          <w:sz w:val="24"/>
          <w:szCs w:val="24"/>
        </w:rPr>
        <w:t>Os Pensadores.</w:t>
      </w:r>
      <w:r w:rsidR="007F60CC">
        <w:rPr>
          <w:rFonts w:cstheme="minorHAnsi"/>
          <w:sz w:val="24"/>
          <w:szCs w:val="24"/>
        </w:rPr>
        <w:t xml:space="preserve"> São Paulo: Ed. Abril Cultural, 1973.</w:t>
      </w:r>
      <w:r w:rsidR="00614041">
        <w:rPr>
          <w:rFonts w:cstheme="minorHAnsi"/>
          <w:sz w:val="24"/>
          <w:szCs w:val="24"/>
        </w:rPr>
        <w:t xml:space="preserve"> </w:t>
      </w:r>
      <w:r w:rsidR="007F60CC">
        <w:rPr>
          <w:rFonts w:cstheme="minorHAnsi"/>
          <w:sz w:val="24"/>
          <w:szCs w:val="24"/>
        </w:rPr>
        <w:t xml:space="preserve">Pp. 33-81. </w:t>
      </w:r>
    </w:p>
    <w:p w:rsidR="00284DBE" w:rsidRDefault="00284DBE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t>KANT</w:t>
      </w:r>
      <w:r>
        <w:rPr>
          <w:rFonts w:cstheme="minorHAnsi"/>
          <w:sz w:val="24"/>
          <w:szCs w:val="24"/>
        </w:rPr>
        <w:t xml:space="preserve">, Immanuel.  “Crítica da Razão Pura”. </w:t>
      </w:r>
      <w:r w:rsidRPr="00284DBE">
        <w:rPr>
          <w:rFonts w:cstheme="minorHAnsi"/>
          <w:i/>
          <w:sz w:val="24"/>
          <w:szCs w:val="24"/>
        </w:rPr>
        <w:t>Os Pensadores</w:t>
      </w:r>
      <w:r>
        <w:rPr>
          <w:rFonts w:cstheme="minorHAnsi"/>
          <w:sz w:val="24"/>
          <w:szCs w:val="24"/>
        </w:rPr>
        <w:t xml:space="preserve">. São Paulo: Ed. Abril Cultural, 1974. Pp. 7-99. </w:t>
      </w:r>
    </w:p>
    <w:p w:rsidR="00614041" w:rsidRPr="00FF457D" w:rsidRDefault="00661585" w:rsidP="00614041">
      <w:p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t>HEGEL</w:t>
      </w:r>
      <w:r>
        <w:rPr>
          <w:rFonts w:cstheme="minorHAnsi"/>
          <w:sz w:val="24"/>
          <w:szCs w:val="24"/>
        </w:rPr>
        <w:t xml:space="preserve">, Georg Wilhelm Friedrich.  “Consciência” In: </w:t>
      </w:r>
      <w:r w:rsidR="00614041" w:rsidRPr="00661585">
        <w:rPr>
          <w:rFonts w:cstheme="minorHAnsi"/>
          <w:i/>
          <w:sz w:val="24"/>
          <w:szCs w:val="24"/>
        </w:rPr>
        <w:t>A fenomenologia do espírito</w:t>
      </w:r>
      <w:r>
        <w:rPr>
          <w:rFonts w:cstheme="minorHAnsi"/>
          <w:sz w:val="24"/>
          <w:szCs w:val="24"/>
        </w:rPr>
        <w:t xml:space="preserve">. </w:t>
      </w:r>
      <w:r w:rsidRPr="00E8725F">
        <w:rPr>
          <w:rFonts w:cstheme="minorHAnsi"/>
          <w:i/>
          <w:sz w:val="24"/>
          <w:szCs w:val="24"/>
        </w:rPr>
        <w:t>Os Pensadores.</w:t>
      </w:r>
      <w:r>
        <w:rPr>
          <w:rFonts w:cstheme="minorHAnsi"/>
          <w:sz w:val="24"/>
          <w:szCs w:val="24"/>
        </w:rPr>
        <w:t xml:space="preserve"> São Paulo: Nova Cultural, 1999. Pp. 345-369. </w:t>
      </w:r>
    </w:p>
    <w:p w:rsidR="00284DBE" w:rsidRDefault="00D54F12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JAMES, William. </w:t>
      </w:r>
      <w:r w:rsidR="006332FE">
        <w:rPr>
          <w:rFonts w:cstheme="minorHAnsi"/>
          <w:sz w:val="24"/>
          <w:szCs w:val="24"/>
        </w:rPr>
        <w:t xml:space="preserve">“Pragmatismo”; “Princípios de Psicologia”; “Ensaios em Empirismo Radical”. </w:t>
      </w:r>
      <w:r w:rsidR="006332FE" w:rsidRPr="00284DBE">
        <w:rPr>
          <w:rFonts w:cstheme="minorHAnsi"/>
          <w:i/>
          <w:sz w:val="24"/>
          <w:szCs w:val="24"/>
        </w:rPr>
        <w:t>Os Pensadores</w:t>
      </w:r>
      <w:r w:rsidR="006332FE">
        <w:rPr>
          <w:rFonts w:cstheme="minorHAnsi"/>
          <w:sz w:val="24"/>
          <w:szCs w:val="24"/>
        </w:rPr>
        <w:t xml:space="preserve">. São Paulo: Ed. Abril Cultural, 1974. Pp. 7-39; 47-99; 99-159. </w:t>
      </w:r>
    </w:p>
    <w:p w:rsidR="000652D3" w:rsidRDefault="000652D3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652D3" w:rsidRDefault="000652D3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849DB" w:rsidRDefault="00D57C2D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lastRenderedPageBreak/>
        <w:t>HEIDEGGER</w:t>
      </w:r>
      <w:r>
        <w:rPr>
          <w:rFonts w:cstheme="minorHAnsi"/>
          <w:sz w:val="24"/>
          <w:szCs w:val="24"/>
        </w:rPr>
        <w:t>, Martin.</w:t>
      </w:r>
      <w:r w:rsidR="00D849DB">
        <w:rPr>
          <w:rFonts w:cstheme="minorHAnsi"/>
          <w:sz w:val="24"/>
          <w:szCs w:val="24"/>
        </w:rPr>
        <w:t xml:space="preserve"> “</w:t>
      </w:r>
      <w:r>
        <w:rPr>
          <w:rFonts w:cstheme="minorHAnsi"/>
          <w:sz w:val="24"/>
          <w:szCs w:val="24"/>
        </w:rPr>
        <w:t xml:space="preserve">Sobre o ‘Humanismo’”; </w:t>
      </w:r>
      <w:r w:rsidR="00D849DB">
        <w:rPr>
          <w:rFonts w:cstheme="minorHAnsi"/>
          <w:sz w:val="24"/>
          <w:szCs w:val="24"/>
        </w:rPr>
        <w:t xml:space="preserve">“Tempo e Ser”. </w:t>
      </w:r>
      <w:r w:rsidR="00D849DB" w:rsidRPr="00284DBE">
        <w:rPr>
          <w:rFonts w:cstheme="minorHAnsi"/>
          <w:i/>
          <w:sz w:val="24"/>
          <w:szCs w:val="24"/>
        </w:rPr>
        <w:t>Os Pensadores.</w:t>
      </w:r>
      <w:r w:rsidR="00D849DB">
        <w:rPr>
          <w:rFonts w:cstheme="minorHAnsi"/>
          <w:sz w:val="24"/>
          <w:szCs w:val="24"/>
        </w:rPr>
        <w:t xml:space="preserve"> São Paulo: Ed. Abril Cultural, 1973. Pp. 345-375; 453-471. </w:t>
      </w:r>
    </w:p>
    <w:p w:rsidR="00971059" w:rsidRPr="004153BE" w:rsidRDefault="00164ED2" w:rsidP="004153BE">
      <w:p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t>FOUCAULT</w:t>
      </w:r>
      <w:r w:rsidR="00E07410" w:rsidRPr="00FF457D">
        <w:rPr>
          <w:rFonts w:cstheme="minorHAnsi"/>
          <w:sz w:val="24"/>
          <w:szCs w:val="24"/>
        </w:rPr>
        <w:t xml:space="preserve">, </w:t>
      </w:r>
      <w:r w:rsidR="00AE570D">
        <w:rPr>
          <w:rFonts w:cstheme="minorHAnsi"/>
          <w:sz w:val="24"/>
          <w:szCs w:val="24"/>
        </w:rPr>
        <w:t xml:space="preserve">Michel. </w:t>
      </w:r>
      <w:r w:rsidR="00160B78">
        <w:rPr>
          <w:rFonts w:cstheme="minorHAnsi"/>
          <w:sz w:val="24"/>
          <w:szCs w:val="24"/>
        </w:rPr>
        <w:t xml:space="preserve">Cap. X: “As Ciências Humanas”. </w:t>
      </w:r>
      <w:r w:rsidR="00160B78" w:rsidRPr="00160B78">
        <w:rPr>
          <w:rFonts w:cstheme="minorHAnsi"/>
          <w:i/>
          <w:sz w:val="24"/>
          <w:szCs w:val="24"/>
        </w:rPr>
        <w:t xml:space="preserve">In: </w:t>
      </w:r>
      <w:r w:rsidR="00E07410" w:rsidRPr="00160B78">
        <w:rPr>
          <w:rFonts w:cstheme="minorHAnsi"/>
          <w:i/>
          <w:sz w:val="24"/>
          <w:szCs w:val="24"/>
        </w:rPr>
        <w:t>As</w:t>
      </w:r>
      <w:r w:rsidR="00E07410" w:rsidRPr="00164ED2">
        <w:rPr>
          <w:rFonts w:cstheme="minorHAnsi"/>
          <w:i/>
          <w:sz w:val="24"/>
          <w:szCs w:val="24"/>
        </w:rPr>
        <w:t xml:space="preserve"> palavras e as coisas</w:t>
      </w:r>
      <w:r>
        <w:rPr>
          <w:rFonts w:cstheme="minorHAnsi"/>
          <w:sz w:val="24"/>
          <w:szCs w:val="24"/>
        </w:rPr>
        <w:t>. São Paulo: Martins F</w:t>
      </w:r>
      <w:r w:rsidR="00F075B1">
        <w:rPr>
          <w:rFonts w:cstheme="minorHAnsi"/>
          <w:sz w:val="24"/>
          <w:szCs w:val="24"/>
        </w:rPr>
        <w:t>ontes, 2016.</w:t>
      </w:r>
      <w:r>
        <w:rPr>
          <w:rFonts w:cstheme="minorHAnsi"/>
          <w:sz w:val="24"/>
          <w:szCs w:val="24"/>
        </w:rPr>
        <w:t xml:space="preserve"> </w:t>
      </w:r>
      <w:r w:rsidR="00160B78">
        <w:rPr>
          <w:rFonts w:cstheme="minorHAnsi"/>
          <w:sz w:val="24"/>
          <w:szCs w:val="24"/>
        </w:rPr>
        <w:t xml:space="preserve">Pp. </w:t>
      </w:r>
      <w:r w:rsidR="00E93BBD">
        <w:rPr>
          <w:rFonts w:cstheme="minorHAnsi"/>
          <w:sz w:val="24"/>
          <w:szCs w:val="24"/>
        </w:rPr>
        <w:t xml:space="preserve">475-537. </w:t>
      </w:r>
    </w:p>
    <w:p w:rsidR="00D52FCC" w:rsidRPr="00FF457D" w:rsidRDefault="00D52FCC" w:rsidP="00FF457D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52FCC" w:rsidRDefault="00D52FCC" w:rsidP="004153BE">
      <w:pPr>
        <w:pStyle w:val="Pargrafoda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153BE">
        <w:rPr>
          <w:rFonts w:cstheme="minorHAnsi"/>
          <w:sz w:val="24"/>
          <w:szCs w:val="24"/>
        </w:rPr>
        <w:t xml:space="preserve">Contribuições da Linguística </w:t>
      </w:r>
      <w:r w:rsidR="004153BE">
        <w:rPr>
          <w:rFonts w:cstheme="minorHAnsi"/>
          <w:sz w:val="24"/>
          <w:szCs w:val="24"/>
        </w:rPr>
        <w:t>(2 aulas/8hs)</w:t>
      </w:r>
    </w:p>
    <w:p w:rsidR="004153BE" w:rsidRDefault="004153BE" w:rsidP="004153BE">
      <w:pPr>
        <w:pStyle w:val="PargrafodaLista"/>
        <w:spacing w:line="360" w:lineRule="auto"/>
        <w:ind w:left="1080"/>
        <w:jc w:val="both"/>
        <w:rPr>
          <w:rFonts w:cstheme="minorHAnsi"/>
          <w:sz w:val="24"/>
          <w:szCs w:val="24"/>
        </w:rPr>
      </w:pPr>
    </w:p>
    <w:p w:rsidR="004153BE" w:rsidRPr="00F075B1" w:rsidRDefault="004153BE" w:rsidP="004153B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SAUSSURE, Ferdinand. </w:t>
      </w:r>
      <w:r w:rsidR="00F075B1">
        <w:rPr>
          <w:rFonts w:cstheme="minorHAnsi"/>
          <w:sz w:val="24"/>
          <w:szCs w:val="24"/>
        </w:rPr>
        <w:t xml:space="preserve">“Princípios de Fonologia”; “Princípios Gerais”; “Linguística Geográfica” </w:t>
      </w:r>
      <w:r w:rsidR="00F075B1" w:rsidRPr="00E8725F">
        <w:rPr>
          <w:rFonts w:cstheme="minorHAnsi"/>
          <w:i/>
          <w:sz w:val="24"/>
          <w:szCs w:val="24"/>
        </w:rPr>
        <w:t>In: Curso</w:t>
      </w:r>
      <w:r w:rsidR="00F075B1" w:rsidRPr="00F075B1">
        <w:rPr>
          <w:rFonts w:cstheme="minorHAnsi"/>
          <w:i/>
          <w:sz w:val="24"/>
          <w:szCs w:val="24"/>
        </w:rPr>
        <w:t xml:space="preserve"> de Linguística Geral</w:t>
      </w:r>
      <w:r w:rsidR="00F075B1">
        <w:rPr>
          <w:rFonts w:cstheme="minorHAnsi"/>
          <w:i/>
          <w:sz w:val="24"/>
          <w:szCs w:val="24"/>
        </w:rPr>
        <w:t xml:space="preserve">. </w:t>
      </w:r>
      <w:r w:rsidR="00F075B1">
        <w:rPr>
          <w:rFonts w:cstheme="minorHAnsi"/>
          <w:sz w:val="24"/>
          <w:szCs w:val="24"/>
        </w:rPr>
        <w:t xml:space="preserve">São Paulo: Ed. </w:t>
      </w:r>
      <w:proofErr w:type="spellStart"/>
      <w:r w:rsidR="00F075B1">
        <w:rPr>
          <w:rFonts w:cstheme="minorHAnsi"/>
          <w:sz w:val="24"/>
          <w:szCs w:val="24"/>
        </w:rPr>
        <w:t>Cultrix</w:t>
      </w:r>
      <w:proofErr w:type="spellEnd"/>
      <w:r w:rsidR="00F075B1">
        <w:rPr>
          <w:rFonts w:cstheme="minorHAnsi"/>
          <w:sz w:val="24"/>
          <w:szCs w:val="24"/>
        </w:rPr>
        <w:t xml:space="preserve">, 1999. Pp. 49-117; 221-247. </w:t>
      </w:r>
    </w:p>
    <w:p w:rsidR="00F94D4B" w:rsidRDefault="00AD251A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JAKOBSON, Roman. </w:t>
      </w:r>
      <w:r w:rsidR="007303F6">
        <w:rPr>
          <w:rFonts w:cstheme="minorHAnsi"/>
          <w:sz w:val="24"/>
          <w:szCs w:val="24"/>
        </w:rPr>
        <w:t xml:space="preserve">“A fonologia em relação com a fonética”. </w:t>
      </w:r>
      <w:r w:rsidR="007303F6" w:rsidRPr="00284DBE">
        <w:rPr>
          <w:rFonts w:cstheme="minorHAnsi"/>
          <w:i/>
          <w:sz w:val="24"/>
          <w:szCs w:val="24"/>
        </w:rPr>
        <w:t>Os Pensadores.</w:t>
      </w:r>
      <w:r w:rsidR="007303F6">
        <w:rPr>
          <w:rFonts w:cstheme="minorHAnsi"/>
          <w:sz w:val="24"/>
          <w:szCs w:val="24"/>
        </w:rPr>
        <w:t xml:space="preserve"> São Paulo: Ed. Abril Cultural, 1975. Pp. 61-121. </w:t>
      </w:r>
    </w:p>
    <w:p w:rsidR="00F0296C" w:rsidRPr="00FF457D" w:rsidRDefault="00F0296C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BENVENISTE, </w:t>
      </w:r>
      <w:proofErr w:type="spellStart"/>
      <w:r>
        <w:rPr>
          <w:rFonts w:cstheme="minorHAnsi"/>
          <w:sz w:val="24"/>
          <w:szCs w:val="24"/>
        </w:rPr>
        <w:t>Émile</w:t>
      </w:r>
      <w:proofErr w:type="spellEnd"/>
      <w:r>
        <w:rPr>
          <w:rFonts w:cstheme="minorHAnsi"/>
          <w:sz w:val="24"/>
          <w:szCs w:val="24"/>
        </w:rPr>
        <w:t xml:space="preserve">. Cap. 7: “Observações sobre a função da linguagem na descoberta freudiana”. </w:t>
      </w:r>
      <w:r w:rsidR="00F94A2B" w:rsidRPr="00F94A2B">
        <w:rPr>
          <w:rFonts w:cstheme="minorHAnsi"/>
          <w:i/>
          <w:sz w:val="24"/>
          <w:szCs w:val="24"/>
        </w:rPr>
        <w:t xml:space="preserve">In: </w:t>
      </w:r>
      <w:r w:rsidRPr="00F94A2B">
        <w:rPr>
          <w:rFonts w:cstheme="minorHAnsi"/>
          <w:i/>
          <w:sz w:val="24"/>
          <w:szCs w:val="24"/>
        </w:rPr>
        <w:t>Problemas</w:t>
      </w:r>
      <w:r w:rsidRPr="00F0296C">
        <w:rPr>
          <w:rFonts w:cstheme="minorHAnsi"/>
          <w:i/>
          <w:sz w:val="24"/>
          <w:szCs w:val="24"/>
        </w:rPr>
        <w:t xml:space="preserve"> de linguística geral I.</w:t>
      </w:r>
      <w:r>
        <w:rPr>
          <w:rFonts w:cstheme="minorHAnsi"/>
          <w:sz w:val="24"/>
          <w:szCs w:val="24"/>
        </w:rPr>
        <w:t xml:space="preserve"> Campinas: Pontes, 2005. </w:t>
      </w:r>
      <w:r w:rsidR="00F94A2B">
        <w:rPr>
          <w:rFonts w:cstheme="minorHAnsi"/>
          <w:sz w:val="24"/>
          <w:szCs w:val="24"/>
        </w:rPr>
        <w:t xml:space="preserve">Pp. 81-97. </w:t>
      </w:r>
    </w:p>
    <w:p w:rsidR="00D52FCC" w:rsidRPr="00FF457D" w:rsidRDefault="00D52FCC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52FCC" w:rsidRPr="00FF457D" w:rsidRDefault="00D52FCC" w:rsidP="004153BE">
      <w:pPr>
        <w:pStyle w:val="Pargrafoda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t>Contribuições da Psicanálise</w:t>
      </w:r>
      <w:r w:rsidR="009860F0">
        <w:rPr>
          <w:rFonts w:cstheme="minorHAnsi"/>
          <w:sz w:val="24"/>
          <w:szCs w:val="24"/>
        </w:rPr>
        <w:t xml:space="preserve"> (3 aulas, 12hs)</w:t>
      </w:r>
    </w:p>
    <w:p w:rsidR="0029387B" w:rsidRDefault="0029387B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55E17" w:rsidRPr="00FF457D" w:rsidRDefault="00F55E17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FREUD, Sigmund. Primeiro Volume, Prefácios; Segundo Volume, Cap. VII: “Sobre a psicologia dos processos oníricos”. </w:t>
      </w:r>
      <w:r w:rsidRPr="00F55E17">
        <w:rPr>
          <w:rFonts w:cstheme="minorHAnsi"/>
          <w:i/>
          <w:sz w:val="24"/>
          <w:szCs w:val="24"/>
        </w:rPr>
        <w:t>In: A interpretação dos sonhos</w:t>
      </w:r>
      <w:r>
        <w:rPr>
          <w:rFonts w:cstheme="minorHAnsi"/>
          <w:sz w:val="24"/>
          <w:szCs w:val="24"/>
        </w:rPr>
        <w:t xml:space="preserve">. </w:t>
      </w:r>
      <w:r w:rsidRPr="00826181">
        <w:rPr>
          <w:rFonts w:cstheme="minorHAnsi"/>
          <w:sz w:val="24"/>
          <w:szCs w:val="24"/>
        </w:rPr>
        <w:t>Porto Alegre: L&amp;PM, 2013.</w:t>
      </w:r>
      <w:r>
        <w:rPr>
          <w:rFonts w:cstheme="minorHAnsi"/>
          <w:sz w:val="24"/>
          <w:szCs w:val="24"/>
        </w:rPr>
        <w:t xml:space="preserve"> Pp.1-15; 535-649. </w:t>
      </w:r>
    </w:p>
    <w:p w:rsidR="00826181" w:rsidRPr="00826181" w:rsidRDefault="009860F0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FREUD, Sigmund. </w:t>
      </w:r>
      <w:r w:rsidR="006B67B2">
        <w:rPr>
          <w:rFonts w:cstheme="minorHAnsi"/>
          <w:sz w:val="24"/>
          <w:szCs w:val="24"/>
        </w:rPr>
        <w:t>“Prólogo”; “Prefácio à edição Hebraica”; Cap. III. “Animismo, magia e onipotência dos pensamentos”; Cap. IV: “O retorno infantil do totemismo</w:t>
      </w:r>
      <w:r w:rsidR="006B67B2" w:rsidRPr="006B67B2">
        <w:rPr>
          <w:rFonts w:cstheme="minorHAnsi"/>
          <w:i/>
          <w:sz w:val="24"/>
          <w:szCs w:val="24"/>
        </w:rPr>
        <w:t>”. In: Totem e Tabu: algumas correspondências entre a vida psíquica dos selvagens e a dos neuró</w:t>
      </w:r>
      <w:r w:rsidR="006B67B2">
        <w:rPr>
          <w:rFonts w:cstheme="minorHAnsi"/>
          <w:sz w:val="24"/>
          <w:szCs w:val="24"/>
        </w:rPr>
        <w:t xml:space="preserve">ticos. </w:t>
      </w:r>
      <w:r w:rsidR="006B67B2" w:rsidRPr="00826181">
        <w:rPr>
          <w:rFonts w:cstheme="minorHAnsi"/>
          <w:sz w:val="24"/>
          <w:szCs w:val="24"/>
        </w:rPr>
        <w:t xml:space="preserve">Porto Alegre: L&amp;PM, 2013. </w:t>
      </w:r>
      <w:r w:rsidR="008F147D" w:rsidRPr="00826181">
        <w:rPr>
          <w:rFonts w:cstheme="minorHAnsi"/>
          <w:sz w:val="24"/>
          <w:szCs w:val="24"/>
        </w:rPr>
        <w:t xml:space="preserve">Pp. 31-37; 126-233. </w:t>
      </w:r>
    </w:p>
    <w:p w:rsidR="00826181" w:rsidRDefault="00826181" w:rsidP="00FF457D">
      <w:pPr>
        <w:spacing w:line="360" w:lineRule="auto"/>
        <w:jc w:val="both"/>
        <w:rPr>
          <w:sz w:val="24"/>
          <w:szCs w:val="24"/>
        </w:rPr>
      </w:pPr>
      <w:r w:rsidRPr="00826181">
        <w:rPr>
          <w:rFonts w:cstheme="minorHAnsi"/>
          <w:sz w:val="24"/>
          <w:szCs w:val="24"/>
        </w:rPr>
        <w:t xml:space="preserve">FREUD, Sigmund. </w:t>
      </w:r>
      <w:r>
        <w:rPr>
          <w:rFonts w:cstheme="minorHAnsi"/>
          <w:sz w:val="24"/>
          <w:szCs w:val="24"/>
        </w:rPr>
        <w:t>“</w:t>
      </w:r>
      <w:r w:rsidRPr="00826181">
        <w:rPr>
          <w:sz w:val="24"/>
          <w:szCs w:val="24"/>
        </w:rPr>
        <w:t>O incon</w:t>
      </w:r>
      <w:r>
        <w:rPr>
          <w:sz w:val="24"/>
          <w:szCs w:val="24"/>
        </w:rPr>
        <w:t>sciente” (“D</w:t>
      </w:r>
      <w:r w:rsidRPr="00826181">
        <w:rPr>
          <w:sz w:val="24"/>
          <w:szCs w:val="24"/>
        </w:rPr>
        <w:t xml:space="preserve">as </w:t>
      </w:r>
      <w:proofErr w:type="spellStart"/>
      <w:r w:rsidRPr="00826181">
        <w:rPr>
          <w:sz w:val="24"/>
          <w:szCs w:val="24"/>
        </w:rPr>
        <w:t>unbewusste</w:t>
      </w:r>
      <w:proofErr w:type="spellEnd"/>
      <w:r w:rsidRPr="00826181">
        <w:rPr>
          <w:sz w:val="24"/>
          <w:szCs w:val="24"/>
        </w:rPr>
        <w:t>”</w:t>
      </w:r>
      <w:r>
        <w:rPr>
          <w:sz w:val="24"/>
          <w:szCs w:val="24"/>
        </w:rPr>
        <w:t xml:space="preserve"> - 1915). Publicado primeiramente em alemão na </w:t>
      </w:r>
      <w:r w:rsidRPr="00826181">
        <w:rPr>
          <w:i/>
          <w:sz w:val="24"/>
          <w:szCs w:val="24"/>
        </w:rPr>
        <w:t>Revista Internacional de Psicanálise Médica</w:t>
      </w:r>
      <w:r w:rsidRPr="00826181">
        <w:rPr>
          <w:sz w:val="24"/>
          <w:szCs w:val="24"/>
        </w:rPr>
        <w:t>, v. 3, n. 4, p</w:t>
      </w:r>
      <w:r>
        <w:rPr>
          <w:sz w:val="24"/>
          <w:szCs w:val="24"/>
        </w:rPr>
        <w:t xml:space="preserve">p. 189-203.  </w:t>
      </w:r>
    </w:p>
    <w:p w:rsidR="0029387B" w:rsidRPr="0023352B" w:rsidRDefault="00826181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 w:rsidRPr="0023352B">
        <w:rPr>
          <w:rFonts w:cstheme="minorHAnsi"/>
          <w:sz w:val="24"/>
          <w:szCs w:val="24"/>
        </w:rPr>
        <w:lastRenderedPageBreak/>
        <w:t>FREUD, Sigmund.</w:t>
      </w:r>
      <w:r w:rsidRPr="0023352B">
        <w:rPr>
          <w:sz w:val="24"/>
          <w:szCs w:val="24"/>
        </w:rPr>
        <w:t xml:space="preserve"> </w:t>
      </w:r>
      <w:r w:rsidR="0023352B" w:rsidRPr="0023352B">
        <w:rPr>
          <w:sz w:val="24"/>
          <w:szCs w:val="24"/>
        </w:rPr>
        <w:t xml:space="preserve">Parte I: “A natureza do psíquico”. </w:t>
      </w:r>
      <w:r w:rsidR="0023352B" w:rsidRPr="0023352B">
        <w:rPr>
          <w:i/>
          <w:sz w:val="24"/>
          <w:szCs w:val="24"/>
        </w:rPr>
        <w:t xml:space="preserve">In: </w:t>
      </w:r>
      <w:r w:rsidRPr="0023352B">
        <w:rPr>
          <w:rFonts w:cstheme="minorHAnsi"/>
          <w:i/>
          <w:sz w:val="24"/>
          <w:szCs w:val="24"/>
        </w:rPr>
        <w:t>Compêndio da</w:t>
      </w:r>
      <w:r w:rsidR="0029387B" w:rsidRPr="0023352B">
        <w:rPr>
          <w:rFonts w:cstheme="minorHAnsi"/>
          <w:i/>
          <w:sz w:val="24"/>
          <w:szCs w:val="24"/>
        </w:rPr>
        <w:t xml:space="preserve"> psicanálise</w:t>
      </w:r>
      <w:r w:rsidRPr="0023352B">
        <w:rPr>
          <w:rFonts w:cstheme="minorHAnsi"/>
          <w:i/>
          <w:sz w:val="24"/>
          <w:szCs w:val="24"/>
        </w:rPr>
        <w:t>.</w:t>
      </w:r>
      <w:r w:rsidRPr="0023352B">
        <w:rPr>
          <w:rFonts w:cstheme="minorHAnsi"/>
          <w:sz w:val="24"/>
          <w:szCs w:val="24"/>
        </w:rPr>
        <w:t xml:space="preserve"> Porto Alegre: L&amp;PM, 2013.</w:t>
      </w:r>
      <w:r w:rsidR="0023352B">
        <w:rPr>
          <w:rFonts w:cstheme="minorHAnsi"/>
          <w:sz w:val="24"/>
          <w:szCs w:val="24"/>
        </w:rPr>
        <w:t xml:space="preserve"> Pp. 47-103. </w:t>
      </w:r>
    </w:p>
    <w:p w:rsidR="0029387B" w:rsidRPr="00DC4718" w:rsidRDefault="00293F69" w:rsidP="00FF457D">
      <w:pPr>
        <w:spacing w:line="360" w:lineRule="auto"/>
        <w:jc w:val="both"/>
      </w:pPr>
      <w:r>
        <w:rPr>
          <w:rFonts w:cstheme="minorHAnsi"/>
          <w:sz w:val="24"/>
          <w:szCs w:val="24"/>
        </w:rPr>
        <w:t xml:space="preserve">LACAN, Jacques. “O inconsciente e a repetição”. </w:t>
      </w:r>
      <w:r w:rsidRPr="00E8725F">
        <w:rPr>
          <w:rFonts w:cstheme="minorHAnsi"/>
          <w:i/>
          <w:sz w:val="24"/>
          <w:szCs w:val="24"/>
        </w:rPr>
        <w:t>In:</w:t>
      </w:r>
      <w:r>
        <w:rPr>
          <w:rFonts w:cstheme="minorHAnsi"/>
          <w:sz w:val="24"/>
          <w:szCs w:val="24"/>
        </w:rPr>
        <w:t xml:space="preserve"> </w:t>
      </w:r>
      <w:r w:rsidRPr="00293F69">
        <w:rPr>
          <w:rFonts w:cstheme="minorHAnsi"/>
          <w:i/>
          <w:sz w:val="24"/>
          <w:szCs w:val="24"/>
        </w:rPr>
        <w:t>O Seminário, livro 11: os quatro conceitos fundamentais da psicanálise</w:t>
      </w:r>
      <w:r>
        <w:rPr>
          <w:rFonts w:cstheme="minorHAnsi"/>
          <w:sz w:val="24"/>
          <w:szCs w:val="24"/>
        </w:rPr>
        <w:t xml:space="preserve">. Rio de Janeiro: Zahar, 1998. Pp. 23-69. </w:t>
      </w:r>
    </w:p>
    <w:p w:rsidR="00E07410" w:rsidRPr="001F128D" w:rsidRDefault="005A543C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 w:rsidRPr="001F128D">
        <w:rPr>
          <w:rFonts w:cstheme="minorHAnsi"/>
          <w:sz w:val="24"/>
          <w:szCs w:val="24"/>
        </w:rPr>
        <w:t>LACAN</w:t>
      </w:r>
      <w:r w:rsidR="001F128D" w:rsidRPr="001F128D">
        <w:rPr>
          <w:rFonts w:cstheme="minorHAnsi"/>
          <w:sz w:val="24"/>
          <w:szCs w:val="24"/>
        </w:rPr>
        <w:t>, Jacques. “</w:t>
      </w:r>
      <w:r w:rsidR="00996CA9">
        <w:rPr>
          <w:sz w:val="24"/>
          <w:szCs w:val="24"/>
        </w:rPr>
        <w:t xml:space="preserve">O </w:t>
      </w:r>
      <w:r w:rsidR="001F128D" w:rsidRPr="001F128D">
        <w:rPr>
          <w:sz w:val="24"/>
          <w:szCs w:val="24"/>
        </w:rPr>
        <w:t xml:space="preserve">estágio do espelho como formador da função do Eu”. </w:t>
      </w:r>
      <w:r w:rsidR="001F128D" w:rsidRPr="00E8725F">
        <w:rPr>
          <w:i/>
          <w:sz w:val="24"/>
          <w:szCs w:val="24"/>
        </w:rPr>
        <w:t>In: Um</w:t>
      </w:r>
      <w:r w:rsidR="001F128D" w:rsidRPr="001F128D">
        <w:rPr>
          <w:i/>
          <w:sz w:val="24"/>
          <w:szCs w:val="24"/>
        </w:rPr>
        <w:t xml:space="preserve"> mapa da ideologia</w:t>
      </w:r>
      <w:r w:rsidR="001F128D" w:rsidRPr="001F128D">
        <w:rPr>
          <w:sz w:val="24"/>
          <w:szCs w:val="24"/>
        </w:rPr>
        <w:t xml:space="preserve">. </w:t>
      </w:r>
      <w:proofErr w:type="spellStart"/>
      <w:r w:rsidR="001F128D" w:rsidRPr="001F128D">
        <w:rPr>
          <w:sz w:val="24"/>
          <w:szCs w:val="24"/>
        </w:rPr>
        <w:t>Slavoj</w:t>
      </w:r>
      <w:proofErr w:type="spellEnd"/>
      <w:r w:rsidR="001F128D" w:rsidRPr="001F128D">
        <w:rPr>
          <w:sz w:val="24"/>
          <w:szCs w:val="24"/>
        </w:rPr>
        <w:t xml:space="preserve"> </w:t>
      </w:r>
      <w:proofErr w:type="spellStart"/>
      <w:r w:rsidR="001F128D" w:rsidRPr="001F128D">
        <w:rPr>
          <w:sz w:val="24"/>
          <w:szCs w:val="24"/>
        </w:rPr>
        <w:t>Zizek</w:t>
      </w:r>
      <w:proofErr w:type="spellEnd"/>
      <w:r w:rsidR="001F128D" w:rsidRPr="001F128D">
        <w:rPr>
          <w:sz w:val="24"/>
          <w:szCs w:val="24"/>
        </w:rPr>
        <w:t xml:space="preserve"> (org.). Rio de Janeiro: Contraponto, 1996. Pp. 97-105. </w:t>
      </w:r>
    </w:p>
    <w:p w:rsidR="00E07410" w:rsidRDefault="00B40616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 w:rsidRPr="001F128D">
        <w:rPr>
          <w:rFonts w:cstheme="minorHAnsi"/>
          <w:sz w:val="24"/>
          <w:szCs w:val="24"/>
        </w:rPr>
        <w:t>LACAN, Jacques</w:t>
      </w:r>
      <w:r>
        <w:rPr>
          <w:rFonts w:cstheme="minorHAnsi"/>
          <w:sz w:val="24"/>
          <w:szCs w:val="24"/>
        </w:rPr>
        <w:t xml:space="preserve">. Cap.6: </w:t>
      </w:r>
      <w:r w:rsidR="00E07410" w:rsidRPr="00FF457D">
        <w:rPr>
          <w:rFonts w:cstheme="minorHAnsi"/>
          <w:sz w:val="24"/>
          <w:szCs w:val="24"/>
        </w:rPr>
        <w:t>“A instância da letra no inconsciente ou a razão desde Freud”</w:t>
      </w:r>
      <w:r>
        <w:rPr>
          <w:rFonts w:cstheme="minorHAnsi"/>
          <w:sz w:val="24"/>
          <w:szCs w:val="24"/>
        </w:rPr>
        <w:t>; Cap.</w:t>
      </w:r>
      <w:r w:rsidR="00D6344A">
        <w:rPr>
          <w:rFonts w:cstheme="minorHAnsi"/>
          <w:sz w:val="24"/>
          <w:szCs w:val="24"/>
        </w:rPr>
        <w:t>8:</w:t>
      </w:r>
      <w:r>
        <w:rPr>
          <w:rFonts w:cstheme="minorHAnsi"/>
          <w:sz w:val="24"/>
          <w:szCs w:val="24"/>
        </w:rPr>
        <w:t xml:space="preserve"> </w:t>
      </w:r>
      <w:r w:rsidRPr="00FF457D">
        <w:rPr>
          <w:rFonts w:cstheme="minorHAnsi"/>
          <w:sz w:val="24"/>
          <w:szCs w:val="24"/>
        </w:rPr>
        <w:t>“Subversão do sujeito e dialética do desejo no inconsciente freudiano”</w:t>
      </w:r>
      <w:r>
        <w:rPr>
          <w:rFonts w:cstheme="minorHAnsi"/>
          <w:sz w:val="24"/>
          <w:szCs w:val="24"/>
        </w:rPr>
        <w:t xml:space="preserve">; Cap.9: Posição do Inconsciente no Congresso de </w:t>
      </w:r>
      <w:proofErr w:type="spellStart"/>
      <w:r>
        <w:rPr>
          <w:rFonts w:cstheme="minorHAnsi"/>
          <w:sz w:val="24"/>
          <w:szCs w:val="24"/>
        </w:rPr>
        <w:t>Bonneval</w:t>
      </w:r>
      <w:proofErr w:type="spellEnd"/>
      <w:r>
        <w:rPr>
          <w:rFonts w:cstheme="minorHAnsi"/>
          <w:sz w:val="24"/>
          <w:szCs w:val="24"/>
        </w:rPr>
        <w:t xml:space="preserve"> Retomada de 1960 e 1964”</w:t>
      </w:r>
      <w:r w:rsidR="00E07410" w:rsidRPr="00FF457D">
        <w:rPr>
          <w:rFonts w:cstheme="minorHAnsi"/>
          <w:sz w:val="24"/>
          <w:szCs w:val="24"/>
        </w:rPr>
        <w:t xml:space="preserve">. </w:t>
      </w:r>
      <w:r w:rsidR="00E07410" w:rsidRPr="00B40616">
        <w:rPr>
          <w:rFonts w:cstheme="minorHAnsi"/>
          <w:i/>
          <w:sz w:val="24"/>
          <w:szCs w:val="24"/>
        </w:rPr>
        <w:t>In:</w:t>
      </w:r>
      <w:r w:rsidR="00E07410" w:rsidRPr="00FF457D">
        <w:rPr>
          <w:rFonts w:cstheme="minorHAnsi"/>
          <w:sz w:val="24"/>
          <w:szCs w:val="24"/>
        </w:rPr>
        <w:t xml:space="preserve"> </w:t>
      </w:r>
      <w:r w:rsidR="00E07410" w:rsidRPr="00B40616">
        <w:rPr>
          <w:rFonts w:cstheme="minorHAnsi"/>
          <w:i/>
          <w:sz w:val="24"/>
          <w:szCs w:val="24"/>
        </w:rPr>
        <w:t>Escritos.</w:t>
      </w:r>
      <w:r w:rsidR="00E07410" w:rsidRPr="00FF45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São Paulo: Perspectiva, 1992</w:t>
      </w:r>
      <w:r w:rsidR="00E07410" w:rsidRPr="00FF457D">
        <w:rPr>
          <w:rFonts w:cstheme="minorHAnsi"/>
          <w:sz w:val="24"/>
          <w:szCs w:val="24"/>
        </w:rPr>
        <w:t xml:space="preserve">. </w:t>
      </w:r>
      <w:r w:rsidR="00D6344A">
        <w:rPr>
          <w:rFonts w:cstheme="minorHAnsi"/>
          <w:sz w:val="24"/>
          <w:szCs w:val="24"/>
        </w:rPr>
        <w:t xml:space="preserve">Pp. </w:t>
      </w:r>
      <w:r w:rsidR="00BC0447">
        <w:rPr>
          <w:rFonts w:cstheme="minorHAnsi"/>
          <w:sz w:val="24"/>
          <w:szCs w:val="24"/>
        </w:rPr>
        <w:t xml:space="preserve">223-261; 275-337. </w:t>
      </w:r>
    </w:p>
    <w:p w:rsidR="00D52FCC" w:rsidRPr="00160B78" w:rsidRDefault="00D52FCC" w:rsidP="00160B7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52FCC" w:rsidRPr="00FF457D" w:rsidRDefault="00BB0B49" w:rsidP="004153BE">
      <w:pPr>
        <w:pStyle w:val="Pargrafoda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t>Contribuições</w:t>
      </w:r>
      <w:r w:rsidRPr="00FF45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="00C21EF7">
        <w:rPr>
          <w:rFonts w:cstheme="minorHAnsi"/>
          <w:sz w:val="24"/>
          <w:szCs w:val="24"/>
        </w:rPr>
        <w:t>a sociologia f</w:t>
      </w:r>
      <w:r w:rsidR="00D52FCC" w:rsidRPr="00FF457D">
        <w:rPr>
          <w:rFonts w:cstheme="minorHAnsi"/>
          <w:sz w:val="24"/>
          <w:szCs w:val="24"/>
        </w:rPr>
        <w:t>enomenológica</w:t>
      </w:r>
      <w:r>
        <w:rPr>
          <w:rFonts w:cstheme="minorHAnsi"/>
          <w:sz w:val="24"/>
          <w:szCs w:val="24"/>
        </w:rPr>
        <w:t xml:space="preserve"> (2 aulas/8hs)</w:t>
      </w:r>
    </w:p>
    <w:p w:rsidR="00F94D4B" w:rsidRPr="00FF457D" w:rsidRDefault="00F94D4B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A2BCC" w:rsidRPr="00186C6C" w:rsidRDefault="00C21EF7" w:rsidP="00FF457D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FF457D">
        <w:rPr>
          <w:rFonts w:cstheme="minorHAnsi"/>
          <w:sz w:val="24"/>
          <w:szCs w:val="24"/>
        </w:rPr>
        <w:t>SCHUTZ</w:t>
      </w:r>
      <w:r>
        <w:rPr>
          <w:rFonts w:cstheme="minorHAnsi"/>
          <w:sz w:val="24"/>
          <w:szCs w:val="24"/>
        </w:rPr>
        <w:t xml:space="preserve">, Alfred.  </w:t>
      </w:r>
      <w:r w:rsidR="00D06945">
        <w:rPr>
          <w:rFonts w:cstheme="minorHAnsi"/>
          <w:sz w:val="24"/>
          <w:szCs w:val="24"/>
        </w:rPr>
        <w:t>Introdução</w:t>
      </w:r>
      <w:r w:rsidR="00FA2BCC">
        <w:rPr>
          <w:rFonts w:cstheme="minorHAnsi"/>
          <w:sz w:val="24"/>
          <w:szCs w:val="24"/>
        </w:rPr>
        <w:t xml:space="preserve"> de Helmut R. Wagner</w:t>
      </w:r>
      <w:r w:rsidR="00D06945">
        <w:rPr>
          <w:rFonts w:cstheme="minorHAnsi"/>
          <w:sz w:val="24"/>
          <w:szCs w:val="24"/>
        </w:rPr>
        <w:t xml:space="preserve">: </w:t>
      </w:r>
      <w:r w:rsidR="00FA2BCC">
        <w:rPr>
          <w:rFonts w:cstheme="minorHAnsi"/>
          <w:sz w:val="24"/>
          <w:szCs w:val="24"/>
        </w:rPr>
        <w:t>“</w:t>
      </w:r>
      <w:r w:rsidR="00D06945">
        <w:rPr>
          <w:rFonts w:cstheme="minorHAnsi"/>
          <w:sz w:val="24"/>
          <w:szCs w:val="24"/>
        </w:rPr>
        <w:t>A abordagem fenomenol</w:t>
      </w:r>
      <w:r w:rsidR="00FA2BCC">
        <w:rPr>
          <w:rFonts w:cstheme="minorHAnsi"/>
          <w:sz w:val="24"/>
          <w:szCs w:val="24"/>
        </w:rPr>
        <w:t>ógica d</w:t>
      </w:r>
      <w:r w:rsidR="00D06945">
        <w:rPr>
          <w:rFonts w:cstheme="minorHAnsi"/>
          <w:sz w:val="24"/>
          <w:szCs w:val="24"/>
        </w:rPr>
        <w:t>a sociologia</w:t>
      </w:r>
      <w:r w:rsidR="00FA2BCC">
        <w:rPr>
          <w:rFonts w:cstheme="minorHAnsi"/>
          <w:sz w:val="24"/>
          <w:szCs w:val="24"/>
        </w:rPr>
        <w:t>”; Cap. I: “Fundamentos fenomenológicos”; Cap. II: “O quadro cognitivo do mundo da vida; Cap. IV: “O mundo das relações sociais”</w:t>
      </w:r>
      <w:r w:rsidR="004A334A">
        <w:rPr>
          <w:rFonts w:cstheme="minorHAnsi"/>
          <w:sz w:val="24"/>
          <w:szCs w:val="24"/>
        </w:rPr>
        <w:t>; Cap. V: “Reinos da experiência”.</w:t>
      </w:r>
      <w:r w:rsidR="00D06945">
        <w:rPr>
          <w:rFonts w:cstheme="minorHAnsi"/>
          <w:sz w:val="24"/>
          <w:szCs w:val="24"/>
        </w:rPr>
        <w:t xml:space="preserve"> </w:t>
      </w:r>
      <w:r w:rsidR="00FA2BCC" w:rsidRPr="00FA2BCC">
        <w:rPr>
          <w:rFonts w:cstheme="minorHAnsi"/>
          <w:i/>
          <w:sz w:val="24"/>
          <w:szCs w:val="24"/>
        </w:rPr>
        <w:t xml:space="preserve">In: </w:t>
      </w:r>
      <w:r w:rsidRPr="00FA2BCC">
        <w:rPr>
          <w:rFonts w:cstheme="minorHAnsi"/>
          <w:i/>
          <w:sz w:val="24"/>
          <w:szCs w:val="24"/>
        </w:rPr>
        <w:t xml:space="preserve">Sobre </w:t>
      </w:r>
      <w:r w:rsidR="00F94D4B" w:rsidRPr="00FA2BCC">
        <w:rPr>
          <w:rFonts w:cstheme="minorHAnsi"/>
          <w:i/>
          <w:sz w:val="24"/>
          <w:szCs w:val="24"/>
        </w:rPr>
        <w:t>Fenomenologia e Relações Sociais</w:t>
      </w:r>
      <w:r w:rsidR="00FA2BCC">
        <w:rPr>
          <w:rFonts w:cstheme="minorHAnsi"/>
          <w:i/>
          <w:sz w:val="24"/>
          <w:szCs w:val="24"/>
        </w:rPr>
        <w:t xml:space="preserve">. </w:t>
      </w:r>
      <w:r w:rsidR="00FA2BCC" w:rsidRPr="00FA2BCC">
        <w:rPr>
          <w:rFonts w:cstheme="minorHAnsi"/>
          <w:sz w:val="24"/>
          <w:szCs w:val="24"/>
        </w:rPr>
        <w:t>Petrópolis:</w:t>
      </w:r>
      <w:r w:rsidR="00FA2BCC">
        <w:rPr>
          <w:rFonts w:cstheme="minorHAnsi"/>
          <w:sz w:val="24"/>
          <w:szCs w:val="24"/>
        </w:rPr>
        <w:t xml:space="preserve"> Vozes, 2012. Pp. 11-137; </w:t>
      </w:r>
      <w:r w:rsidR="00F04DC3">
        <w:rPr>
          <w:rFonts w:cstheme="minorHAnsi"/>
          <w:sz w:val="24"/>
          <w:szCs w:val="24"/>
        </w:rPr>
        <w:t>177-285</w:t>
      </w:r>
      <w:r w:rsidR="00186C6C">
        <w:rPr>
          <w:rFonts w:cstheme="minorHAnsi"/>
          <w:sz w:val="24"/>
          <w:szCs w:val="24"/>
        </w:rPr>
        <w:t xml:space="preserve">. </w:t>
      </w:r>
    </w:p>
    <w:p w:rsidR="00D52FCC" w:rsidRPr="0066133F" w:rsidRDefault="00D52FCC" w:rsidP="0066133F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3604A" w:rsidRPr="00FF457D" w:rsidRDefault="00D52FCC" w:rsidP="004153BE">
      <w:pPr>
        <w:pStyle w:val="Pargrafoda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F457D">
        <w:rPr>
          <w:rFonts w:cstheme="minorHAnsi"/>
          <w:sz w:val="24"/>
          <w:szCs w:val="24"/>
        </w:rPr>
        <w:t xml:space="preserve">Contribuições da Antropologia </w:t>
      </w:r>
      <w:r w:rsidR="0066133F">
        <w:rPr>
          <w:rFonts w:cstheme="minorHAnsi"/>
          <w:sz w:val="24"/>
          <w:szCs w:val="24"/>
        </w:rPr>
        <w:t>(3 aulas/12hs)</w:t>
      </w:r>
    </w:p>
    <w:p w:rsidR="0024509F" w:rsidRDefault="0024509F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B15AD" w:rsidRDefault="00EB15AD" w:rsidP="00EB15A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MAUSS, Marcel. </w:t>
      </w:r>
      <w:r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Introdução à obra de Marcel </w:t>
      </w:r>
      <w:proofErr w:type="spellStart"/>
      <w:r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auss</w:t>
      </w:r>
      <w:proofErr w:type="spellEnd"/>
      <w:r>
        <w:rPr>
          <w:rFonts w:cstheme="minorHAnsi"/>
          <w:sz w:val="24"/>
          <w:szCs w:val="24"/>
        </w:rPr>
        <w:t xml:space="preserve"> por Claude Lévi-Strauss”; “Relações reais e práticas entre a psicologia e a sociologia”; Técnicas do Corpo”. </w:t>
      </w:r>
      <w:r w:rsidRPr="00EB15AD">
        <w:rPr>
          <w:rFonts w:cstheme="minorHAnsi"/>
          <w:i/>
          <w:sz w:val="24"/>
          <w:szCs w:val="24"/>
        </w:rPr>
        <w:t>In: Sociologia e Antropologia.</w:t>
      </w:r>
      <w:r>
        <w:rPr>
          <w:rFonts w:cstheme="minorHAnsi"/>
          <w:sz w:val="24"/>
          <w:szCs w:val="24"/>
        </w:rPr>
        <w:t xml:space="preserve"> São Paulo: Cosac </w:t>
      </w:r>
      <w:proofErr w:type="spellStart"/>
      <w:r>
        <w:rPr>
          <w:rFonts w:cstheme="minorHAnsi"/>
          <w:sz w:val="24"/>
          <w:szCs w:val="24"/>
        </w:rPr>
        <w:t>Naify</w:t>
      </w:r>
      <w:proofErr w:type="spellEnd"/>
      <w:r>
        <w:rPr>
          <w:rFonts w:cstheme="minorHAnsi"/>
          <w:sz w:val="24"/>
          <w:szCs w:val="24"/>
        </w:rPr>
        <w:t xml:space="preserve">, 2003. Pp. 11-49; 319-349; 401-425. </w:t>
      </w:r>
    </w:p>
    <w:p w:rsidR="00EB15AD" w:rsidRDefault="00EB15AD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LÉVI-STRAUSS, Claude. </w:t>
      </w:r>
      <w:r w:rsidR="00AE7E1B">
        <w:rPr>
          <w:rFonts w:cstheme="minorHAnsi"/>
          <w:sz w:val="24"/>
          <w:szCs w:val="24"/>
        </w:rPr>
        <w:t>Cap. II: “</w:t>
      </w:r>
      <w:r>
        <w:rPr>
          <w:rFonts w:cstheme="minorHAnsi"/>
          <w:sz w:val="24"/>
          <w:szCs w:val="24"/>
        </w:rPr>
        <w:t>A</w:t>
      </w:r>
      <w:r w:rsidR="00A4292D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>nálise estrutural em linguística e antropologia</w:t>
      </w:r>
      <w:r w:rsidR="00AE7E1B">
        <w:rPr>
          <w:rFonts w:cstheme="minorHAnsi"/>
          <w:sz w:val="24"/>
          <w:szCs w:val="24"/>
        </w:rPr>
        <w:t>”;</w:t>
      </w:r>
      <w:r w:rsidR="00A4292D">
        <w:rPr>
          <w:rFonts w:cstheme="minorHAnsi"/>
          <w:sz w:val="24"/>
          <w:szCs w:val="24"/>
        </w:rPr>
        <w:t xml:space="preserve"> Cap. X: “A eficácia simbólica”;</w:t>
      </w:r>
      <w:r w:rsidR="00AE7E1B">
        <w:rPr>
          <w:rFonts w:cstheme="minorHAnsi"/>
          <w:sz w:val="24"/>
          <w:szCs w:val="24"/>
        </w:rPr>
        <w:t xml:space="preserve"> </w:t>
      </w:r>
      <w:r w:rsidR="00A4292D">
        <w:rPr>
          <w:rFonts w:cstheme="minorHAnsi"/>
          <w:sz w:val="24"/>
          <w:szCs w:val="24"/>
        </w:rPr>
        <w:t xml:space="preserve">Cap. XV: “A noção de estrutura em etnologia”. </w:t>
      </w:r>
      <w:r w:rsidR="00A4292D" w:rsidRPr="00A4292D">
        <w:rPr>
          <w:rFonts w:cstheme="minorHAnsi"/>
          <w:i/>
          <w:sz w:val="24"/>
          <w:szCs w:val="24"/>
        </w:rPr>
        <w:t>In: Antropologia Estrutural</w:t>
      </w:r>
      <w:r w:rsidR="00A4292D">
        <w:rPr>
          <w:rFonts w:cstheme="minorHAnsi"/>
          <w:sz w:val="24"/>
          <w:szCs w:val="24"/>
        </w:rPr>
        <w:t>. Rio de Janeiro: Tempo Brasileiro, 1996.  Pp. 45-71</w:t>
      </w:r>
      <w:r w:rsidR="00AE7DCB">
        <w:rPr>
          <w:rFonts w:cstheme="minorHAnsi"/>
          <w:sz w:val="24"/>
          <w:szCs w:val="24"/>
        </w:rPr>
        <w:t xml:space="preserve">; 215-237; 313-361. </w:t>
      </w:r>
    </w:p>
    <w:p w:rsidR="00AE7DCB" w:rsidRDefault="00AE7DCB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 w:rsidRPr="00AE7DCB">
        <w:rPr>
          <w:rFonts w:cstheme="minorHAnsi"/>
          <w:sz w:val="24"/>
          <w:szCs w:val="24"/>
          <w:lang w:val="en-US"/>
        </w:rPr>
        <w:lastRenderedPageBreak/>
        <w:t>LÉVI-STRAUSS, Claude</w:t>
      </w:r>
      <w:r w:rsidRPr="00AE7DCB">
        <w:rPr>
          <w:rFonts w:cstheme="minorHAnsi"/>
          <w:sz w:val="24"/>
          <w:szCs w:val="24"/>
          <w:lang w:val="en-US"/>
        </w:rPr>
        <w:t xml:space="preserve">. </w:t>
      </w:r>
      <w:r w:rsidRPr="00AE7DCB">
        <w:rPr>
          <w:rFonts w:cstheme="minorHAnsi"/>
          <w:sz w:val="24"/>
          <w:szCs w:val="24"/>
        </w:rPr>
        <w:t>Cap.</w:t>
      </w:r>
      <w:r>
        <w:rPr>
          <w:rFonts w:cstheme="minorHAnsi"/>
          <w:sz w:val="24"/>
          <w:szCs w:val="24"/>
        </w:rPr>
        <w:t xml:space="preserve"> </w:t>
      </w:r>
      <w:r w:rsidRPr="00AE7DCB">
        <w:rPr>
          <w:rFonts w:cstheme="minorHAnsi"/>
          <w:sz w:val="24"/>
          <w:szCs w:val="24"/>
        </w:rPr>
        <w:t xml:space="preserve">I: </w:t>
      </w:r>
      <w:r>
        <w:rPr>
          <w:rFonts w:cstheme="minorHAnsi"/>
          <w:sz w:val="24"/>
          <w:szCs w:val="24"/>
        </w:rPr>
        <w:t>“</w:t>
      </w:r>
      <w:r w:rsidRPr="00AE7DCB">
        <w:rPr>
          <w:rFonts w:cstheme="minorHAnsi"/>
          <w:sz w:val="24"/>
          <w:szCs w:val="24"/>
        </w:rPr>
        <w:t>A ciência do concreto</w:t>
      </w:r>
      <w:r>
        <w:rPr>
          <w:rFonts w:cstheme="minorHAnsi"/>
          <w:sz w:val="24"/>
          <w:szCs w:val="24"/>
        </w:rPr>
        <w:t xml:space="preserve">”; Cap.2: “A lógica das classificações totêmicas”; Cap.5: “Categorias, elementos, espécies, números”; Cap.6: “Universalização e particularização”; Cap.7: “O indivíduo como espécie”; Cap. 8: “O tempo reencontrado”. </w:t>
      </w:r>
      <w:r w:rsidRPr="007A0884">
        <w:rPr>
          <w:rFonts w:cstheme="minorHAnsi"/>
          <w:i/>
          <w:sz w:val="24"/>
          <w:szCs w:val="24"/>
        </w:rPr>
        <w:t>In: O</w:t>
      </w:r>
      <w:r w:rsidRPr="00AE7DCB">
        <w:rPr>
          <w:rFonts w:cstheme="minorHAnsi"/>
          <w:i/>
          <w:sz w:val="24"/>
          <w:szCs w:val="24"/>
        </w:rPr>
        <w:t xml:space="preserve"> Pensamento Selvagem</w:t>
      </w:r>
      <w:r>
        <w:rPr>
          <w:rFonts w:cstheme="minorHAnsi"/>
          <w:sz w:val="24"/>
          <w:szCs w:val="24"/>
        </w:rPr>
        <w:t xml:space="preserve">. Campinas: Papirus, 2010. Pp. </w:t>
      </w:r>
      <w:r w:rsidR="0089643A">
        <w:rPr>
          <w:rFonts w:cstheme="minorHAnsi"/>
          <w:sz w:val="24"/>
          <w:szCs w:val="24"/>
        </w:rPr>
        <w:t xml:space="preserve">15-93; 161-287. </w:t>
      </w:r>
    </w:p>
    <w:p w:rsidR="00FE6AC1" w:rsidRPr="00AE7DCB" w:rsidRDefault="00FE6AC1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 w:rsidRPr="007A0884">
        <w:rPr>
          <w:rFonts w:cstheme="minorHAnsi"/>
          <w:sz w:val="24"/>
          <w:szCs w:val="24"/>
        </w:rPr>
        <w:t>LÉVI-STRAUSS, Claude.</w:t>
      </w:r>
      <w:r>
        <w:rPr>
          <w:rFonts w:cstheme="minorHAnsi"/>
          <w:sz w:val="24"/>
          <w:szCs w:val="24"/>
        </w:rPr>
        <w:t xml:space="preserve"> Cap. VII: Estruturalismo e ecologia. </w:t>
      </w:r>
      <w:r w:rsidRPr="00F17C8E">
        <w:rPr>
          <w:rFonts w:cstheme="minorHAnsi"/>
          <w:i/>
          <w:sz w:val="24"/>
          <w:szCs w:val="24"/>
        </w:rPr>
        <w:t>In: O olhar distanciado</w:t>
      </w:r>
      <w:r>
        <w:rPr>
          <w:rFonts w:cstheme="minorHAnsi"/>
          <w:sz w:val="24"/>
          <w:szCs w:val="24"/>
        </w:rPr>
        <w:t xml:space="preserve">. Lisboa: Edições 70, 1986. Pp. 149-173. </w:t>
      </w:r>
    </w:p>
    <w:p w:rsidR="007A0884" w:rsidRDefault="007A0884" w:rsidP="00FF457D">
      <w:pPr>
        <w:spacing w:line="360" w:lineRule="auto"/>
        <w:jc w:val="both"/>
        <w:rPr>
          <w:rFonts w:cstheme="minorHAnsi"/>
          <w:sz w:val="24"/>
          <w:szCs w:val="24"/>
        </w:rPr>
      </w:pPr>
      <w:r w:rsidRPr="007A0884">
        <w:rPr>
          <w:rFonts w:cstheme="minorHAnsi"/>
          <w:sz w:val="24"/>
          <w:szCs w:val="24"/>
        </w:rPr>
        <w:t xml:space="preserve">LÉVI-STRAUSS, Claude. </w:t>
      </w:r>
      <w:r>
        <w:rPr>
          <w:rFonts w:cstheme="minorHAnsi"/>
          <w:sz w:val="24"/>
          <w:szCs w:val="24"/>
        </w:rPr>
        <w:t xml:space="preserve">Cap. 1: “Natureza e cultura”. </w:t>
      </w:r>
      <w:r w:rsidRPr="007A0884">
        <w:rPr>
          <w:rFonts w:cstheme="minorHAnsi"/>
          <w:i/>
          <w:sz w:val="24"/>
          <w:szCs w:val="24"/>
        </w:rPr>
        <w:t xml:space="preserve">In: </w:t>
      </w:r>
      <w:r w:rsidR="00956269">
        <w:rPr>
          <w:rFonts w:cstheme="minorHAnsi"/>
          <w:i/>
          <w:sz w:val="24"/>
          <w:szCs w:val="24"/>
        </w:rPr>
        <w:t>As e</w:t>
      </w:r>
      <w:r w:rsidRPr="007A0884">
        <w:rPr>
          <w:rFonts w:cstheme="minorHAnsi"/>
          <w:i/>
          <w:sz w:val="24"/>
          <w:szCs w:val="24"/>
        </w:rPr>
        <w:t>struturas elementares do parentesco</w:t>
      </w:r>
      <w:r w:rsidRPr="007A0884">
        <w:rPr>
          <w:rFonts w:cstheme="minorHAnsi"/>
          <w:sz w:val="24"/>
          <w:szCs w:val="24"/>
        </w:rPr>
        <w:t xml:space="preserve">. </w:t>
      </w:r>
      <w:r w:rsidR="00926832">
        <w:rPr>
          <w:rFonts w:cstheme="minorHAnsi"/>
          <w:sz w:val="24"/>
          <w:szCs w:val="24"/>
        </w:rPr>
        <w:t xml:space="preserve">Petrópolis: Vozes, 1982. </w:t>
      </w:r>
      <w:r>
        <w:rPr>
          <w:rFonts w:cstheme="minorHAnsi"/>
          <w:sz w:val="24"/>
          <w:szCs w:val="24"/>
        </w:rPr>
        <w:t xml:space="preserve">Pp.41-50. </w:t>
      </w:r>
    </w:p>
    <w:p w:rsidR="00B76E8E" w:rsidRPr="00614A3F" w:rsidRDefault="00956269" w:rsidP="00614A3F">
      <w:pPr>
        <w:spacing w:line="360" w:lineRule="auto"/>
        <w:jc w:val="both"/>
        <w:rPr>
          <w:sz w:val="24"/>
          <w:szCs w:val="24"/>
        </w:rPr>
      </w:pPr>
      <w:r w:rsidRPr="00956269">
        <w:rPr>
          <w:sz w:val="24"/>
          <w:szCs w:val="24"/>
        </w:rPr>
        <w:t xml:space="preserve">DESCOLA, Philippe. As duas naturezas de Lévi-Strauss. </w:t>
      </w:r>
      <w:r w:rsidRPr="00956269">
        <w:rPr>
          <w:i/>
          <w:sz w:val="24"/>
          <w:szCs w:val="24"/>
        </w:rPr>
        <w:t>Sociol. Antropol.</w:t>
      </w:r>
      <w:r w:rsidRPr="00956269">
        <w:rPr>
          <w:sz w:val="24"/>
          <w:szCs w:val="24"/>
        </w:rPr>
        <w:t> vol.1 no.2 Rio de Janeiro Nov. 2011</w:t>
      </w:r>
      <w:r w:rsidR="00B76E8E">
        <w:rPr>
          <w:sz w:val="24"/>
          <w:szCs w:val="24"/>
        </w:rPr>
        <w:t xml:space="preserve">. </w:t>
      </w:r>
    </w:p>
    <w:p w:rsidR="00614A3F" w:rsidRPr="00A004D1" w:rsidRDefault="00614A3F" w:rsidP="00614A3F">
      <w:pPr>
        <w:spacing w:line="360" w:lineRule="auto"/>
        <w:jc w:val="both"/>
        <w:rPr>
          <w:sz w:val="24"/>
          <w:szCs w:val="24"/>
        </w:rPr>
      </w:pPr>
      <w:r w:rsidRPr="00A004D1">
        <w:rPr>
          <w:sz w:val="24"/>
          <w:szCs w:val="24"/>
        </w:rPr>
        <w:t xml:space="preserve">VELHO, Otávio. De </w:t>
      </w:r>
      <w:proofErr w:type="spellStart"/>
      <w:r w:rsidRPr="00A004D1">
        <w:rPr>
          <w:sz w:val="24"/>
          <w:szCs w:val="24"/>
        </w:rPr>
        <w:t>Bateson</w:t>
      </w:r>
      <w:proofErr w:type="spellEnd"/>
      <w:r w:rsidRPr="00A004D1">
        <w:rPr>
          <w:sz w:val="24"/>
          <w:szCs w:val="24"/>
        </w:rPr>
        <w:t xml:space="preserve"> a </w:t>
      </w:r>
      <w:proofErr w:type="spellStart"/>
      <w:r w:rsidRPr="00A004D1">
        <w:rPr>
          <w:sz w:val="24"/>
          <w:szCs w:val="24"/>
        </w:rPr>
        <w:t>Ingold</w:t>
      </w:r>
      <w:proofErr w:type="spellEnd"/>
      <w:r w:rsidRPr="00A004D1">
        <w:rPr>
          <w:sz w:val="24"/>
          <w:szCs w:val="24"/>
        </w:rPr>
        <w:t xml:space="preserve">: passos na constituição de um paradigma ecológico. </w:t>
      </w:r>
      <w:r w:rsidRPr="007D4DF3">
        <w:rPr>
          <w:i/>
          <w:sz w:val="24"/>
          <w:szCs w:val="24"/>
        </w:rPr>
        <w:t>Mana </w:t>
      </w:r>
      <w:r w:rsidRPr="00A004D1">
        <w:rPr>
          <w:sz w:val="24"/>
          <w:szCs w:val="24"/>
        </w:rPr>
        <w:t>vol.7 no.2 Rio de Janeiro </w:t>
      </w:r>
      <w:proofErr w:type="spellStart"/>
      <w:r w:rsidRPr="00A004D1">
        <w:rPr>
          <w:sz w:val="24"/>
          <w:szCs w:val="24"/>
        </w:rPr>
        <w:t>Oct</w:t>
      </w:r>
      <w:proofErr w:type="spellEnd"/>
      <w:r w:rsidRPr="00A004D1">
        <w:rPr>
          <w:sz w:val="24"/>
          <w:szCs w:val="24"/>
        </w:rPr>
        <w:t xml:space="preserve">. 2001. </w:t>
      </w:r>
    </w:p>
    <w:p w:rsidR="00A004D1" w:rsidRPr="00A004D1" w:rsidRDefault="007D4DF3" w:rsidP="00614A3F">
      <w:pPr>
        <w:spacing w:line="360" w:lineRule="auto"/>
        <w:jc w:val="both"/>
        <w:rPr>
          <w:sz w:val="24"/>
          <w:szCs w:val="24"/>
        </w:rPr>
      </w:pPr>
      <w:r w:rsidRPr="00A004D1">
        <w:rPr>
          <w:sz w:val="24"/>
          <w:szCs w:val="24"/>
        </w:rPr>
        <w:t xml:space="preserve">INGOLD, </w:t>
      </w:r>
      <w:r w:rsidR="00A004D1" w:rsidRPr="00A004D1">
        <w:rPr>
          <w:sz w:val="24"/>
          <w:szCs w:val="24"/>
        </w:rPr>
        <w:t>Tim. Introdução</w:t>
      </w:r>
      <w:r>
        <w:rPr>
          <w:sz w:val="24"/>
          <w:szCs w:val="24"/>
        </w:rPr>
        <w:t>:</w:t>
      </w:r>
      <w:r w:rsidR="00A004D1" w:rsidRPr="00A004D1">
        <w:rPr>
          <w:sz w:val="24"/>
          <w:szCs w:val="24"/>
        </w:rPr>
        <w:t xml:space="preserve"> O que é um </w:t>
      </w:r>
      <w:proofErr w:type="gramStart"/>
      <w:r w:rsidR="00A004D1" w:rsidRPr="00A004D1">
        <w:rPr>
          <w:sz w:val="24"/>
          <w:szCs w:val="24"/>
        </w:rPr>
        <w:t>animal?.</w:t>
      </w:r>
      <w:proofErr w:type="gramEnd"/>
      <w:r w:rsidR="00A004D1" w:rsidRPr="00A004D1">
        <w:rPr>
          <w:sz w:val="24"/>
          <w:szCs w:val="24"/>
        </w:rPr>
        <w:t xml:space="preserve"> </w:t>
      </w:r>
      <w:proofErr w:type="spellStart"/>
      <w:r w:rsidR="00A004D1" w:rsidRPr="00A004D1">
        <w:rPr>
          <w:i/>
          <w:sz w:val="24"/>
          <w:szCs w:val="24"/>
        </w:rPr>
        <w:t>Antropolítica</w:t>
      </w:r>
      <w:proofErr w:type="spellEnd"/>
      <w:r w:rsidR="00A004D1" w:rsidRPr="00A004D1">
        <w:rPr>
          <w:i/>
          <w:sz w:val="24"/>
          <w:szCs w:val="24"/>
        </w:rPr>
        <w:t xml:space="preserve">: Revista Contemporânea de Antropologia </w:t>
      </w:r>
      <w:r w:rsidR="00A004D1" w:rsidRPr="00A004D1">
        <w:rPr>
          <w:sz w:val="24"/>
          <w:szCs w:val="24"/>
        </w:rPr>
        <w:t xml:space="preserve">– Niterói, </w:t>
      </w:r>
      <w:proofErr w:type="spellStart"/>
      <w:r w:rsidR="00A004D1" w:rsidRPr="00A004D1">
        <w:rPr>
          <w:sz w:val="24"/>
          <w:szCs w:val="24"/>
        </w:rPr>
        <w:t>EdUFF</w:t>
      </w:r>
      <w:proofErr w:type="spellEnd"/>
      <w:r w:rsidR="00A004D1" w:rsidRPr="00A004D1">
        <w:rPr>
          <w:sz w:val="24"/>
          <w:szCs w:val="24"/>
        </w:rPr>
        <w:t>, n. 22, p.129-150, 1º Semestre de 2007</w:t>
      </w:r>
      <w:r w:rsidR="00A004D1" w:rsidRPr="00A004D1">
        <w:rPr>
          <w:sz w:val="24"/>
          <w:szCs w:val="24"/>
        </w:rPr>
        <w:t xml:space="preserve">. </w:t>
      </w:r>
    </w:p>
    <w:p w:rsidR="00E07410" w:rsidRPr="00FF457D" w:rsidRDefault="00E07410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4509F" w:rsidRPr="00FF457D" w:rsidRDefault="0024509F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B7681" w:rsidRPr="00FF457D" w:rsidRDefault="006B7681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B3C20" w:rsidRPr="00FF457D" w:rsidRDefault="000B3C20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905A49" w:rsidRPr="00FF457D" w:rsidRDefault="00905A49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D3395" w:rsidRPr="00FF457D" w:rsidRDefault="001D3395" w:rsidP="00FF457D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1D3395" w:rsidRPr="00FF457D" w:rsidSect="008853C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8DE" w:rsidRDefault="00D838DE" w:rsidP="008853C7">
      <w:pPr>
        <w:spacing w:after="0" w:line="240" w:lineRule="auto"/>
      </w:pPr>
      <w:r>
        <w:separator/>
      </w:r>
    </w:p>
  </w:endnote>
  <w:endnote w:type="continuationSeparator" w:id="0">
    <w:p w:rsidR="00D838DE" w:rsidRDefault="00D838DE" w:rsidP="0088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CB" w:rsidRDefault="00AE7DCB">
    <w:pPr>
      <w:pStyle w:val="Rodap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8DE" w:rsidRDefault="00D838DE" w:rsidP="008853C7">
      <w:pPr>
        <w:spacing w:after="0" w:line="240" w:lineRule="auto"/>
      </w:pPr>
      <w:r>
        <w:separator/>
      </w:r>
    </w:p>
  </w:footnote>
  <w:footnote w:type="continuationSeparator" w:id="0">
    <w:p w:rsidR="00D838DE" w:rsidRDefault="00D838DE" w:rsidP="0088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789679"/>
      <w:docPartObj>
        <w:docPartGallery w:val="Page Numbers (Top of Page)"/>
        <w:docPartUnique/>
      </w:docPartObj>
    </w:sdtPr>
    <w:sdtContent>
      <w:p w:rsidR="00160B78" w:rsidRDefault="00160B7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73A">
          <w:rPr>
            <w:noProof/>
          </w:rPr>
          <w:t>2</w:t>
        </w:r>
        <w:r>
          <w:fldChar w:fldCharType="end"/>
        </w:r>
      </w:p>
    </w:sdtContent>
  </w:sdt>
  <w:p w:rsidR="00160B78" w:rsidRDefault="00160B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33"/>
    <w:multiLevelType w:val="hybridMultilevel"/>
    <w:tmpl w:val="E918BD1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25325"/>
    <w:multiLevelType w:val="hybridMultilevel"/>
    <w:tmpl w:val="76B8D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770F"/>
    <w:multiLevelType w:val="hybridMultilevel"/>
    <w:tmpl w:val="07A46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85F4C"/>
    <w:multiLevelType w:val="hybridMultilevel"/>
    <w:tmpl w:val="9234378C"/>
    <w:lvl w:ilvl="0" w:tplc="48AA13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A2"/>
    <w:rsid w:val="000147CD"/>
    <w:rsid w:val="000260EF"/>
    <w:rsid w:val="000652D3"/>
    <w:rsid w:val="000667DC"/>
    <w:rsid w:val="000B3C20"/>
    <w:rsid w:val="000C1513"/>
    <w:rsid w:val="000F652B"/>
    <w:rsid w:val="00113597"/>
    <w:rsid w:val="001268A1"/>
    <w:rsid w:val="00160B78"/>
    <w:rsid w:val="00164ED2"/>
    <w:rsid w:val="00186C6C"/>
    <w:rsid w:val="001A2D23"/>
    <w:rsid w:val="001D1898"/>
    <w:rsid w:val="001D3395"/>
    <w:rsid w:val="001F128D"/>
    <w:rsid w:val="00205FB4"/>
    <w:rsid w:val="0021714F"/>
    <w:rsid w:val="0023352B"/>
    <w:rsid w:val="0024509F"/>
    <w:rsid w:val="00246D1C"/>
    <w:rsid w:val="00284DBE"/>
    <w:rsid w:val="00286DAC"/>
    <w:rsid w:val="0029387B"/>
    <w:rsid w:val="00293F69"/>
    <w:rsid w:val="00325B6D"/>
    <w:rsid w:val="00360C8B"/>
    <w:rsid w:val="00362819"/>
    <w:rsid w:val="00367B6C"/>
    <w:rsid w:val="003A66BB"/>
    <w:rsid w:val="003A7CA2"/>
    <w:rsid w:val="003E1D86"/>
    <w:rsid w:val="004153BE"/>
    <w:rsid w:val="004316BE"/>
    <w:rsid w:val="0043604A"/>
    <w:rsid w:val="0045395E"/>
    <w:rsid w:val="0046347C"/>
    <w:rsid w:val="004A334A"/>
    <w:rsid w:val="004D4389"/>
    <w:rsid w:val="0051512E"/>
    <w:rsid w:val="0054027A"/>
    <w:rsid w:val="005A543C"/>
    <w:rsid w:val="0060131E"/>
    <w:rsid w:val="00614041"/>
    <w:rsid w:val="00614A3F"/>
    <w:rsid w:val="006332FE"/>
    <w:rsid w:val="00641E13"/>
    <w:rsid w:val="0066133F"/>
    <w:rsid w:val="00661585"/>
    <w:rsid w:val="006A5004"/>
    <w:rsid w:val="006B67B2"/>
    <w:rsid w:val="006B7681"/>
    <w:rsid w:val="006E4D55"/>
    <w:rsid w:val="007303F6"/>
    <w:rsid w:val="007556E3"/>
    <w:rsid w:val="00757830"/>
    <w:rsid w:val="007A0884"/>
    <w:rsid w:val="007A0EA8"/>
    <w:rsid w:val="007C2E3B"/>
    <w:rsid w:val="007D4DF3"/>
    <w:rsid w:val="007F60CC"/>
    <w:rsid w:val="008165AA"/>
    <w:rsid w:val="00826181"/>
    <w:rsid w:val="008853C7"/>
    <w:rsid w:val="0089643A"/>
    <w:rsid w:val="008C6266"/>
    <w:rsid w:val="008C7394"/>
    <w:rsid w:val="008F147D"/>
    <w:rsid w:val="008F6355"/>
    <w:rsid w:val="00902AFB"/>
    <w:rsid w:val="00905A49"/>
    <w:rsid w:val="00926832"/>
    <w:rsid w:val="00956269"/>
    <w:rsid w:val="00971059"/>
    <w:rsid w:val="00983681"/>
    <w:rsid w:val="009860F0"/>
    <w:rsid w:val="00996CA9"/>
    <w:rsid w:val="00A004D1"/>
    <w:rsid w:val="00A4292D"/>
    <w:rsid w:val="00A519F2"/>
    <w:rsid w:val="00AD251A"/>
    <w:rsid w:val="00AE570D"/>
    <w:rsid w:val="00AE7DCB"/>
    <w:rsid w:val="00AE7E1B"/>
    <w:rsid w:val="00B02E6C"/>
    <w:rsid w:val="00B11E5C"/>
    <w:rsid w:val="00B2029C"/>
    <w:rsid w:val="00B40616"/>
    <w:rsid w:val="00B40942"/>
    <w:rsid w:val="00B5528B"/>
    <w:rsid w:val="00B76E8E"/>
    <w:rsid w:val="00B869D5"/>
    <w:rsid w:val="00BB0B49"/>
    <w:rsid w:val="00BC0447"/>
    <w:rsid w:val="00BE78DC"/>
    <w:rsid w:val="00BF2F67"/>
    <w:rsid w:val="00C21EF7"/>
    <w:rsid w:val="00C911AB"/>
    <w:rsid w:val="00CB3264"/>
    <w:rsid w:val="00D0273A"/>
    <w:rsid w:val="00D06945"/>
    <w:rsid w:val="00D508BC"/>
    <w:rsid w:val="00D52AE6"/>
    <w:rsid w:val="00D52FCC"/>
    <w:rsid w:val="00D54F12"/>
    <w:rsid w:val="00D57C2D"/>
    <w:rsid w:val="00D6344A"/>
    <w:rsid w:val="00D64675"/>
    <w:rsid w:val="00D748E8"/>
    <w:rsid w:val="00D838DE"/>
    <w:rsid w:val="00D849DB"/>
    <w:rsid w:val="00D9463B"/>
    <w:rsid w:val="00DC4718"/>
    <w:rsid w:val="00DD7CB2"/>
    <w:rsid w:val="00E07410"/>
    <w:rsid w:val="00E45611"/>
    <w:rsid w:val="00E8725F"/>
    <w:rsid w:val="00E923A0"/>
    <w:rsid w:val="00E93BBD"/>
    <w:rsid w:val="00EB15AD"/>
    <w:rsid w:val="00F0296C"/>
    <w:rsid w:val="00F0316A"/>
    <w:rsid w:val="00F04DC3"/>
    <w:rsid w:val="00F075B1"/>
    <w:rsid w:val="00F17C8E"/>
    <w:rsid w:val="00F55E17"/>
    <w:rsid w:val="00F565EB"/>
    <w:rsid w:val="00F775DA"/>
    <w:rsid w:val="00F9305C"/>
    <w:rsid w:val="00F94A2B"/>
    <w:rsid w:val="00F94D4B"/>
    <w:rsid w:val="00FA2BCC"/>
    <w:rsid w:val="00FE6AC1"/>
    <w:rsid w:val="00FF0522"/>
    <w:rsid w:val="00FF457D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AB981-27CF-4DE6-B65F-85C04EB1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56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61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1268A1"/>
    <w:rPr>
      <w:i/>
      <w:iCs/>
    </w:rPr>
  </w:style>
  <w:style w:type="character" w:styleId="Hyperlink">
    <w:name w:val="Hyperlink"/>
    <w:basedOn w:val="Fontepargpadro"/>
    <w:uiPriority w:val="99"/>
    <w:unhideWhenUsed/>
    <w:rsid w:val="001268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260EF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85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3C7"/>
  </w:style>
  <w:style w:type="paragraph" w:styleId="Rodap">
    <w:name w:val="footer"/>
    <w:basedOn w:val="Normal"/>
    <w:link w:val="RodapChar"/>
    <w:uiPriority w:val="99"/>
    <w:unhideWhenUsed/>
    <w:rsid w:val="00885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3C7"/>
  </w:style>
  <w:style w:type="paragraph" w:customStyle="1" w:styleId="title">
    <w:name w:val="title"/>
    <w:basedOn w:val="Normal"/>
    <w:rsid w:val="0095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hor">
    <w:name w:val="author"/>
    <w:basedOn w:val="Normal"/>
    <w:rsid w:val="0095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956269"/>
  </w:style>
  <w:style w:type="character" w:customStyle="1" w:styleId="Ttulo3Char">
    <w:name w:val="Título 3 Char"/>
    <w:basedOn w:val="Fontepargpadro"/>
    <w:link w:val="Ttulo3"/>
    <w:uiPriority w:val="9"/>
    <w:rsid w:val="009562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8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marzochi@ufscar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6</Pages>
  <Words>1366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Feldman Marzochi</dc:creator>
  <cp:keywords/>
  <dc:description/>
  <cp:lastModifiedBy>Samira Feldman Marzochi</cp:lastModifiedBy>
  <cp:revision>115</cp:revision>
  <dcterms:created xsi:type="dcterms:W3CDTF">2019-11-18T13:37:00Z</dcterms:created>
  <dcterms:modified xsi:type="dcterms:W3CDTF">2020-01-20T06:21:00Z</dcterms:modified>
</cp:coreProperties>
</file>