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3" w:type="dxa"/>
        <w:tblInd w:w="-318" w:type="dxa"/>
        <w:tblLook w:val="01E0" w:firstRow="1" w:lastRow="1" w:firstColumn="1" w:lastColumn="1" w:noHBand="0" w:noVBand="0"/>
      </w:tblPr>
      <w:tblGrid>
        <w:gridCol w:w="2457"/>
        <w:gridCol w:w="6366"/>
      </w:tblGrid>
      <w:tr w:rsidR="00880391" w:rsidRPr="00D5142D" w14:paraId="3B292EB5" w14:textId="77777777" w:rsidTr="00270E86">
        <w:trPr>
          <w:trHeight w:val="1408"/>
        </w:trPr>
        <w:tc>
          <w:tcPr>
            <w:tcW w:w="2457" w:type="dxa"/>
          </w:tcPr>
          <w:p w14:paraId="1D67257A" w14:textId="093BB2CB" w:rsidR="00A07328" w:rsidRPr="00D5142D" w:rsidRDefault="003F5A09" w:rsidP="00597AFF">
            <w:pPr>
              <w:rPr>
                <w:rFonts w:ascii="Garamond" w:eastAsia="Arial Unicode MS" w:hAnsi="Garamond"/>
                <w:sz w:val="24"/>
                <w:szCs w:val="24"/>
              </w:rPr>
            </w:pPr>
            <w:r w:rsidRPr="00D5142D">
              <w:rPr>
                <w:rFonts w:ascii="Garamond" w:eastAsia="Arial Unicode MS" w:hAnsi="Garamond"/>
                <w:noProof/>
                <w:spacing w:val="18"/>
                <w:sz w:val="24"/>
                <w:szCs w:val="24"/>
              </w:rPr>
              <w:drawing>
                <wp:inline distT="0" distB="0" distL="0" distR="0" wp14:anchorId="5246D6DC" wp14:editId="69158DBA">
                  <wp:extent cx="1401580" cy="1001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47" cy="104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57437" w14:textId="1A74501A" w:rsidR="00A07328" w:rsidRPr="00D5142D" w:rsidRDefault="00A07328" w:rsidP="00597AFF">
            <w:pPr>
              <w:jc w:val="center"/>
              <w:rPr>
                <w:rFonts w:ascii="Garamond" w:eastAsia="Arial Unicode MS" w:hAnsi="Garamond"/>
                <w:sz w:val="24"/>
                <w:szCs w:val="24"/>
              </w:rPr>
            </w:pPr>
            <w:bookmarkStart w:id="0" w:name="_MON_1248879035"/>
            <w:bookmarkStart w:id="1" w:name="_MON_1248878901"/>
            <w:bookmarkStart w:id="2" w:name="_MON_1248878909"/>
            <w:bookmarkStart w:id="3" w:name="_MON_1248879023"/>
            <w:bookmarkEnd w:id="0"/>
            <w:bookmarkEnd w:id="1"/>
            <w:bookmarkEnd w:id="2"/>
            <w:bookmarkEnd w:id="3"/>
          </w:p>
        </w:tc>
        <w:tc>
          <w:tcPr>
            <w:tcW w:w="6366" w:type="dxa"/>
          </w:tcPr>
          <w:p w14:paraId="0220AA91" w14:textId="77777777" w:rsidR="00270E86" w:rsidRPr="00270E86" w:rsidRDefault="00270E86" w:rsidP="00270E8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Universidade Federal de São Carlos</w:t>
            </w:r>
          </w:p>
          <w:p w14:paraId="3A3C29DC" w14:textId="77777777" w:rsidR="00270E86" w:rsidRPr="00270E86" w:rsidRDefault="00270E86" w:rsidP="00270E8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70E86">
              <w:rPr>
                <w:rFonts w:ascii="Garamond" w:hAnsi="Garamond"/>
                <w:sz w:val="28"/>
                <w:szCs w:val="28"/>
              </w:rPr>
              <w:t>Departamento de Sociologia</w:t>
            </w:r>
          </w:p>
          <w:p w14:paraId="0E5E7C5E" w14:textId="02664390" w:rsidR="00880391" w:rsidRPr="00C377EF" w:rsidRDefault="00D14242" w:rsidP="00C377EF">
            <w:pPr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Sociologia do Trabalho</w:t>
            </w:r>
          </w:p>
          <w:p w14:paraId="7185CBA0" w14:textId="77777777" w:rsidR="00270E86" w:rsidRPr="00780D33" w:rsidRDefault="00270E86" w:rsidP="00270E86">
            <w:pPr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270E86">
              <w:rPr>
                <w:rFonts w:ascii="Garamond" w:hAnsi="Garamond"/>
                <w:i/>
                <w:sz w:val="28"/>
                <w:szCs w:val="28"/>
              </w:rPr>
              <w:t>Profa. Dra. Aline Suelen Pires</w:t>
            </w:r>
          </w:p>
          <w:p w14:paraId="1E54ED88" w14:textId="77777777" w:rsidR="00A07328" w:rsidRPr="00D5142D" w:rsidRDefault="00A07328" w:rsidP="00345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/>
                <w:sz w:val="24"/>
                <w:szCs w:val="24"/>
                <w:lang w:eastAsia="en-US"/>
              </w:rPr>
            </w:pPr>
          </w:p>
        </w:tc>
      </w:tr>
    </w:tbl>
    <w:p w14:paraId="0D264DE7" w14:textId="77777777" w:rsidR="00270E86" w:rsidRDefault="00270E86" w:rsidP="00D5142D">
      <w:pPr>
        <w:spacing w:line="276" w:lineRule="auto"/>
        <w:jc w:val="both"/>
        <w:rPr>
          <w:rFonts w:ascii="Garamond" w:eastAsia="Arial Unicode MS" w:hAnsi="Garamond"/>
          <w:b/>
          <w:szCs w:val="22"/>
          <w:lang w:eastAsia="en-US"/>
        </w:rPr>
      </w:pPr>
    </w:p>
    <w:p w14:paraId="0DEA7A1E" w14:textId="77777777" w:rsidR="00270E86" w:rsidRPr="00962165" w:rsidRDefault="00270E86" w:rsidP="00D5142D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6DE10185" w14:textId="4FAD0779" w:rsidR="00270E86" w:rsidRPr="00962165" w:rsidRDefault="00270E86" w:rsidP="00270E86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Proposta</w:t>
      </w:r>
    </w:p>
    <w:p w14:paraId="2A8275BC" w14:textId="77777777" w:rsidR="00270E86" w:rsidRPr="00962165" w:rsidRDefault="00270E86" w:rsidP="00270E86">
      <w:pPr>
        <w:pStyle w:val="PargrafodaLista"/>
        <w:spacing w:line="276" w:lineRule="auto"/>
        <w:ind w:left="360"/>
        <w:jc w:val="both"/>
        <w:rPr>
          <w:rFonts w:ascii="Garamond" w:eastAsia="Arial Unicode MS" w:hAnsi="Garamond"/>
          <w:b/>
          <w:lang w:eastAsia="en-US"/>
        </w:rPr>
      </w:pPr>
    </w:p>
    <w:p w14:paraId="49F9BF3A" w14:textId="3A86FD71" w:rsidR="00D14242" w:rsidRPr="00962165" w:rsidRDefault="00D14242" w:rsidP="00D14242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O curso analisa o trabalho como elemento estruturante das sociabilidades no capitalismo. O ponto de partida é o debate sobre trabalho nos clássicos da sociologia. </w:t>
      </w:r>
      <w:r w:rsidR="00565AAF" w:rsidRPr="00962165">
        <w:rPr>
          <w:rFonts w:ascii="Garamond" w:hAnsi="Garamond"/>
          <w:sz w:val="24"/>
          <w:szCs w:val="24"/>
        </w:rPr>
        <w:t>A</w:t>
      </w:r>
      <w:r w:rsidRPr="00962165">
        <w:rPr>
          <w:rFonts w:ascii="Garamond" w:hAnsi="Garamond"/>
          <w:sz w:val="24"/>
          <w:szCs w:val="24"/>
        </w:rPr>
        <w:t xml:space="preserve">bordará a produção em massa e as formas de disciplinamento dos trabalhadores durante o século XX. </w:t>
      </w:r>
      <w:r w:rsidR="0076568F" w:rsidRPr="00962165">
        <w:rPr>
          <w:rFonts w:ascii="Garamond" w:hAnsi="Garamond"/>
          <w:sz w:val="24"/>
          <w:szCs w:val="24"/>
        </w:rPr>
        <w:t>Em seguida, discutirá</w:t>
      </w:r>
      <w:r w:rsidRPr="00962165">
        <w:rPr>
          <w:rFonts w:ascii="Garamond" w:hAnsi="Garamond"/>
          <w:sz w:val="24"/>
          <w:szCs w:val="24"/>
        </w:rPr>
        <w:t xml:space="preserve">, as transformações dos últimos </w:t>
      </w:r>
      <w:r w:rsidR="00402471" w:rsidRPr="00962165">
        <w:rPr>
          <w:rFonts w:ascii="Garamond" w:hAnsi="Garamond"/>
          <w:sz w:val="24"/>
          <w:szCs w:val="24"/>
        </w:rPr>
        <w:t>5</w:t>
      </w:r>
      <w:r w:rsidRPr="00962165">
        <w:rPr>
          <w:rFonts w:ascii="Garamond" w:hAnsi="Garamond"/>
          <w:sz w:val="24"/>
          <w:szCs w:val="24"/>
        </w:rPr>
        <w:t>0 anos, com a chamada “acumulação flexível”. As transformações sociais no período marcado pela mobilidade do capital e do trabalho, suas consequências sociais e a formação/fragmentação de atores coletivos também serão temas debatidos.</w:t>
      </w:r>
    </w:p>
    <w:p w14:paraId="01073A75" w14:textId="110508FF" w:rsidR="0072528A" w:rsidRPr="00962165" w:rsidRDefault="00BF7DD7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77538DED" w14:textId="75C67661" w:rsidR="00A548A2" w:rsidRPr="00962165" w:rsidRDefault="00761BA0" w:rsidP="00A548A2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Programa</w:t>
      </w:r>
    </w:p>
    <w:p w14:paraId="11FD89E4" w14:textId="469F9811" w:rsidR="00A548A2" w:rsidRPr="00962165" w:rsidRDefault="00A548A2" w:rsidP="00A548A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141CAB05" w14:textId="58BB2C18" w:rsidR="00761BA0" w:rsidRPr="00962165" w:rsidRDefault="00761BA0" w:rsidP="00761BA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O programa esta organizado </w:t>
      </w:r>
      <w:r w:rsidR="00A81072" w:rsidRPr="00962165">
        <w:rPr>
          <w:rFonts w:ascii="Garamond" w:hAnsi="Garamond"/>
          <w:sz w:val="24"/>
          <w:szCs w:val="24"/>
        </w:rPr>
        <w:t>a partir de</w:t>
      </w:r>
      <w:r w:rsidRPr="00962165">
        <w:rPr>
          <w:rFonts w:ascii="Garamond" w:hAnsi="Garamond"/>
          <w:sz w:val="24"/>
          <w:szCs w:val="24"/>
        </w:rPr>
        <w:t xml:space="preserve"> </w:t>
      </w:r>
      <w:r w:rsidR="00A81072" w:rsidRPr="00962165">
        <w:rPr>
          <w:rFonts w:ascii="Garamond" w:hAnsi="Garamond"/>
          <w:sz w:val="24"/>
          <w:szCs w:val="24"/>
        </w:rPr>
        <w:t>três eixos</w:t>
      </w:r>
      <w:r w:rsidRPr="00962165">
        <w:rPr>
          <w:rFonts w:ascii="Garamond" w:hAnsi="Garamond"/>
          <w:sz w:val="24"/>
          <w:szCs w:val="24"/>
        </w:rPr>
        <w:t>:</w:t>
      </w:r>
    </w:p>
    <w:p w14:paraId="2AD99B6F" w14:textId="77777777" w:rsidR="00761BA0" w:rsidRPr="00962165" w:rsidRDefault="00761BA0" w:rsidP="00761BA0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1A3CB4D3" w14:textId="660BDF59" w:rsidR="00A81072" w:rsidRPr="00962165" w:rsidRDefault="00761BA0" w:rsidP="00761BA0">
      <w:pPr>
        <w:widowControl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A81072" w:rsidRPr="00962165">
        <w:rPr>
          <w:rFonts w:ascii="Garamond" w:hAnsi="Garamond"/>
          <w:color w:val="000000" w:themeColor="text1"/>
          <w:sz w:val="24"/>
          <w:szCs w:val="24"/>
        </w:rPr>
        <w:t>)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81072" w:rsidRPr="00962165">
        <w:rPr>
          <w:rFonts w:ascii="Garamond" w:hAnsi="Garamond"/>
          <w:color w:val="000000" w:themeColor="text1"/>
          <w:sz w:val="24"/>
          <w:szCs w:val="24"/>
        </w:rPr>
        <w:t>O trabalho no início do século XX e a sociedade salarial;</w:t>
      </w:r>
    </w:p>
    <w:p w14:paraId="14FB1A2B" w14:textId="07C13859" w:rsidR="00A81072" w:rsidRPr="00962165" w:rsidRDefault="00A81072" w:rsidP="00761BA0">
      <w:pPr>
        <w:widowControl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>II) A reestruturação produtiva, economia informacional e globalização;</w:t>
      </w:r>
    </w:p>
    <w:p w14:paraId="77BE5E05" w14:textId="03AF1FEE" w:rsidR="00761BA0" w:rsidRPr="00962165" w:rsidRDefault="00A81072" w:rsidP="00A81072">
      <w:pPr>
        <w:widowControl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>III) O “novo” mundo do trabalho e as novas subjetividades.</w:t>
      </w:r>
    </w:p>
    <w:p w14:paraId="71650BE1" w14:textId="0E6854DA" w:rsidR="0072528A" w:rsidRPr="00962165" w:rsidRDefault="0072528A" w:rsidP="00A548A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73998C67" w14:textId="5C2257CC" w:rsidR="00A548A2" w:rsidRPr="00962165" w:rsidRDefault="0072528A" w:rsidP="0072528A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Organização da disciplina</w:t>
      </w:r>
    </w:p>
    <w:p w14:paraId="6D314A31" w14:textId="16F81AC3" w:rsidR="0072528A" w:rsidRPr="00962165" w:rsidRDefault="0072528A" w:rsidP="0072528A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25E55581" w14:textId="7C46A695" w:rsidR="00367420" w:rsidRPr="00962165" w:rsidRDefault="00367420" w:rsidP="0072528A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>Em geral, os encontros</w:t>
      </w:r>
      <w:r w:rsidR="0072528A" w:rsidRPr="00962165">
        <w:rPr>
          <w:rFonts w:ascii="Garamond" w:hAnsi="Garamond"/>
          <w:sz w:val="24"/>
          <w:szCs w:val="24"/>
        </w:rPr>
        <w:t xml:space="preserve"> </w:t>
      </w:r>
      <w:r w:rsidRPr="00962165">
        <w:rPr>
          <w:rFonts w:ascii="Garamond" w:hAnsi="Garamond"/>
          <w:sz w:val="24"/>
          <w:szCs w:val="24"/>
        </w:rPr>
        <w:t>estão organizados</w:t>
      </w:r>
      <w:r w:rsidR="0072528A" w:rsidRPr="00962165">
        <w:rPr>
          <w:rFonts w:ascii="Garamond" w:hAnsi="Garamond"/>
          <w:sz w:val="24"/>
          <w:szCs w:val="24"/>
        </w:rPr>
        <w:t xml:space="preserve"> em duas</w:t>
      </w:r>
      <w:r w:rsidRPr="00962165">
        <w:rPr>
          <w:rFonts w:ascii="Garamond" w:hAnsi="Garamond"/>
          <w:sz w:val="24"/>
          <w:szCs w:val="24"/>
        </w:rPr>
        <w:t xml:space="preserve"> partes, sendo uma dedicada à aula expositiva e a outra destinada a apresentação/discussão de pesquisas.</w:t>
      </w:r>
    </w:p>
    <w:p w14:paraId="33391AB8" w14:textId="77777777" w:rsidR="00367420" w:rsidRPr="00962165" w:rsidRDefault="00367420" w:rsidP="0072528A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3EB2F80E" w14:textId="022C052E" w:rsidR="00A548A2" w:rsidRPr="00962165" w:rsidRDefault="00A548A2" w:rsidP="00A548A2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Avaliação</w:t>
      </w:r>
    </w:p>
    <w:p w14:paraId="7A9647FE" w14:textId="7254DD6C" w:rsidR="00A548A2" w:rsidRPr="00962165" w:rsidRDefault="00A548A2" w:rsidP="00A548A2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18655219" w14:textId="6565B2D7" w:rsidR="00367420" w:rsidRPr="00962165" w:rsidRDefault="000F5B86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>A avaliação consistirá de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: 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1) 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uma prova/atividade escrita individual 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>na metade do semestre (5 pontos);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2) 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um trabalho final 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(pesquisa) 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em </w:t>
      </w:r>
      <w:r w:rsidR="00601ADC" w:rsidRPr="00962165">
        <w:rPr>
          <w:rFonts w:ascii="Garamond" w:eastAsia="Arial Unicode MS" w:hAnsi="Garamond"/>
          <w:sz w:val="24"/>
          <w:szCs w:val="24"/>
          <w:lang w:eastAsia="en-US"/>
        </w:rPr>
        <w:t>duplas ou pequenos grupos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(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>4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pontos)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>; 3) uma nota de participação (1 ponto)</w:t>
      </w:r>
      <w:r w:rsidR="00367420" w:rsidRPr="00962165">
        <w:rPr>
          <w:rFonts w:ascii="Garamond" w:eastAsia="Arial Unicode MS" w:hAnsi="Garamond"/>
          <w:sz w:val="24"/>
          <w:szCs w:val="24"/>
          <w:lang w:eastAsia="en-US"/>
        </w:rPr>
        <w:t>.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Haverá ainda, ao final do semestre, uma </w:t>
      </w:r>
      <w:r w:rsidR="00A22D72">
        <w:rPr>
          <w:rFonts w:ascii="Garamond" w:eastAsia="Arial Unicode MS" w:hAnsi="Garamond"/>
          <w:sz w:val="24"/>
          <w:szCs w:val="24"/>
          <w:lang w:eastAsia="en-US"/>
        </w:rPr>
        <w:t>avaliação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substitutiva para </w:t>
      </w:r>
      <w:r w:rsidR="00A22D72">
        <w:rPr>
          <w:rFonts w:ascii="Garamond" w:eastAsia="Arial Unicode MS" w:hAnsi="Garamond"/>
          <w:sz w:val="24"/>
          <w:szCs w:val="24"/>
          <w:lang w:eastAsia="en-US"/>
        </w:rPr>
        <w:t>os/a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>s alun</w:t>
      </w:r>
      <w:r w:rsidR="00A22D72">
        <w:rPr>
          <w:rFonts w:ascii="Garamond" w:eastAsia="Arial Unicode MS" w:hAnsi="Garamond"/>
          <w:sz w:val="24"/>
          <w:szCs w:val="24"/>
          <w:lang w:eastAsia="en-US"/>
        </w:rPr>
        <w:t>o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>s</w:t>
      </w:r>
      <w:r w:rsidR="00A22D72">
        <w:rPr>
          <w:rFonts w:ascii="Garamond" w:eastAsia="Arial Unicode MS" w:hAnsi="Garamond"/>
          <w:sz w:val="24"/>
          <w:szCs w:val="24"/>
          <w:lang w:eastAsia="en-US"/>
        </w:rPr>
        <w:t>/as</w:t>
      </w:r>
      <w:r w:rsidR="000308ED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que não alcançarem nota mínima de aprovação.</w:t>
      </w:r>
    </w:p>
    <w:p w14:paraId="16BFF8DE" w14:textId="77777777" w:rsidR="000F5B86" w:rsidRPr="00962165" w:rsidRDefault="000F5B86" w:rsidP="00DA2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55F43573" w14:textId="62DFE18E" w:rsidR="00A548A2" w:rsidRPr="00962165" w:rsidRDefault="0072528A" w:rsidP="00880391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Cronograma</w:t>
      </w:r>
    </w:p>
    <w:p w14:paraId="6A0A17AE" w14:textId="77777777" w:rsidR="00F2450A" w:rsidRPr="00962165" w:rsidRDefault="00F2450A" w:rsidP="00D5142D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5DA00BFE" w14:textId="7AEAFE65" w:rsidR="00D756C8" w:rsidRPr="00962165" w:rsidRDefault="00D756C8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1º encontro: 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>Apresentação</w:t>
      </w:r>
      <w:r w:rsidR="002A5139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BB1E0B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da disciplina – </w:t>
      </w:r>
      <w:r w:rsidR="002A5139" w:rsidRPr="00962165">
        <w:rPr>
          <w:rFonts w:ascii="Garamond" w:eastAsia="Arial Unicode MS" w:hAnsi="Garamond"/>
          <w:sz w:val="24"/>
          <w:szCs w:val="24"/>
          <w:lang w:eastAsia="en-US"/>
        </w:rPr>
        <w:t>O trabalho enquanto categoria central da Sociologia e a Sociologia do Trabalho no Brasil.</w:t>
      </w:r>
    </w:p>
    <w:p w14:paraId="6D4CF599" w14:textId="77777777" w:rsidR="00D756C8" w:rsidRPr="00962165" w:rsidRDefault="00D756C8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175BB060" w14:textId="242E6320" w:rsidR="006B47F3" w:rsidRPr="00962165" w:rsidRDefault="00D756C8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2</w:t>
      </w:r>
      <w:r w:rsidR="006B47F3"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B34362"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2A5139" w:rsidRPr="00962165">
        <w:rPr>
          <w:rFonts w:ascii="Garamond" w:eastAsia="Arial Unicode MS" w:hAnsi="Garamond"/>
          <w:sz w:val="24"/>
          <w:szCs w:val="24"/>
          <w:lang w:eastAsia="en-US"/>
        </w:rPr>
        <w:t>As mudanças na organização do trabalho no século XX – taylorismo, fordismo.</w:t>
      </w:r>
    </w:p>
    <w:p w14:paraId="5F28D45A" w14:textId="77777777" w:rsidR="007D42CC" w:rsidRPr="00962165" w:rsidRDefault="00B34362" w:rsidP="00984DC9">
      <w:pPr>
        <w:widowControl w:val="0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</w:t>
      </w:r>
      <w:r w:rsidR="006441F0"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s</w:t>
      </w: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:</w:t>
      </w: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74C8D143" w14:textId="77777777" w:rsidR="007D42CC" w:rsidRPr="00962165" w:rsidRDefault="007D42CC" w:rsidP="007D42CC">
      <w:pPr>
        <w:widowControl w:val="0"/>
        <w:ind w:right="-97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</w:t>
      </w:r>
      <w:r w:rsidR="006441F0" w:rsidRPr="00962165">
        <w:rPr>
          <w:rFonts w:ascii="Garamond" w:hAnsi="Garamond"/>
          <w:sz w:val="24"/>
          <w:szCs w:val="24"/>
        </w:rPr>
        <w:t xml:space="preserve">BRAVERMAN, H. Trabalho e Capital Monopolista. Cap. 4, p.82-123; </w:t>
      </w:r>
    </w:p>
    <w:p w14:paraId="1829C8AD" w14:textId="02FE2518" w:rsidR="009F2BD9" w:rsidRPr="00962165" w:rsidRDefault="007D42CC" w:rsidP="007D42CC">
      <w:pPr>
        <w:widowControl w:val="0"/>
        <w:ind w:right="-97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2) </w:t>
      </w:r>
      <w:r w:rsidR="006441F0" w:rsidRPr="00962165">
        <w:rPr>
          <w:rFonts w:ascii="Garamond" w:hAnsi="Garamond"/>
          <w:sz w:val="24"/>
          <w:szCs w:val="24"/>
        </w:rPr>
        <w:t>HARVEY, D. Condição Pós Moderna. Cap. 8, p.121-134.</w:t>
      </w:r>
    </w:p>
    <w:p w14:paraId="1F375351" w14:textId="77777777" w:rsidR="003E5A2C" w:rsidRPr="00962165" w:rsidRDefault="003E5A2C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</w:p>
    <w:p w14:paraId="57FE768D" w14:textId="229D94F9" w:rsidR="00C16087" w:rsidRPr="00962165" w:rsidRDefault="00C25F26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3</w:t>
      </w:r>
      <w:r w:rsidR="006B47F3"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C16087"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proofErr w:type="spellStart"/>
      <w:r w:rsidR="009F2BD9" w:rsidRPr="00962165">
        <w:rPr>
          <w:rFonts w:ascii="Garamond" w:eastAsia="Arial Unicode MS" w:hAnsi="Garamond"/>
          <w:sz w:val="24"/>
          <w:szCs w:val="24"/>
          <w:lang w:eastAsia="en-US"/>
        </w:rPr>
        <w:t>Toyotismo</w:t>
      </w:r>
      <w:proofErr w:type="spellEnd"/>
      <w:r w:rsidR="009F2BD9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e </w:t>
      </w:r>
      <w:r w:rsidR="00A22D72">
        <w:rPr>
          <w:rFonts w:ascii="Garamond" w:eastAsia="Arial Unicode MS" w:hAnsi="Garamond"/>
          <w:sz w:val="24"/>
          <w:szCs w:val="24"/>
          <w:lang w:eastAsia="en-US"/>
        </w:rPr>
        <w:t>r</w:t>
      </w:r>
      <w:r w:rsidR="009F2BD9" w:rsidRPr="00962165">
        <w:rPr>
          <w:rFonts w:ascii="Garamond" w:eastAsia="Arial Unicode MS" w:hAnsi="Garamond"/>
          <w:sz w:val="24"/>
          <w:szCs w:val="24"/>
          <w:lang w:eastAsia="en-US"/>
        </w:rPr>
        <w:t>eestruturação produtiva</w:t>
      </w:r>
    </w:p>
    <w:p w14:paraId="71ED2FC8" w14:textId="77777777" w:rsidR="007D42CC" w:rsidRPr="00962165" w:rsidRDefault="00C16087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</w:t>
      </w:r>
      <w:r w:rsidR="009F2BD9"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s</w:t>
      </w: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5CC041B2" w14:textId="57A0A846" w:rsidR="007D42CC" w:rsidRPr="00962165" w:rsidRDefault="007D42CC" w:rsidP="007D42CC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1) 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CORIAT, B. </w:t>
      </w:r>
      <w:proofErr w:type="spellStart"/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>Ohno</w:t>
      </w:r>
      <w:proofErr w:type="spellEnd"/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e a Escola </w:t>
      </w:r>
      <w:r w:rsidR="00B4461D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Japonesa de Gestão da Produção, 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p.79-94; </w:t>
      </w:r>
    </w:p>
    <w:p w14:paraId="7DF11C70" w14:textId="152A564D" w:rsidR="00990797" w:rsidRPr="00962165" w:rsidRDefault="007D42CC" w:rsidP="007D42CC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2) 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>HARVEY, D. Condição Pós-Moderna. Cap.9, p. 135-162.</w:t>
      </w:r>
    </w:p>
    <w:p w14:paraId="7346901B" w14:textId="77777777" w:rsidR="00990797" w:rsidRPr="00962165" w:rsidRDefault="00990797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33057795" w14:textId="1268DFD7" w:rsidR="00B34362" w:rsidRPr="00962165" w:rsidRDefault="00990797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 xml:space="preserve">4º encontro: </w:t>
      </w:r>
      <w:r w:rsidR="00653377"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>Globalização, acumulação flexível, sociedade em rede</w:t>
      </w:r>
    </w:p>
    <w:p w14:paraId="1523230C" w14:textId="77777777" w:rsidR="007D42CC" w:rsidRPr="00962165" w:rsidRDefault="00B34362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</w:t>
      </w:r>
      <w:r w:rsidR="00653377"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s</w:t>
      </w: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4814BE11" w14:textId="1A94FA61" w:rsidR="00653377" w:rsidRPr="00962165" w:rsidRDefault="007D42CC" w:rsidP="007D42CC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1) 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>CASTELLS, M. A empresa em rede: a cultura, as instituições e as organizações da economia informacional. In: A Sociedade em Rede. Cap.3. p. 209-233</w:t>
      </w:r>
      <w:r w:rsidR="00761080" w:rsidRPr="00962165">
        <w:rPr>
          <w:rFonts w:ascii="Garamond" w:eastAsia="Arial Unicode MS" w:hAnsi="Garamond"/>
          <w:sz w:val="24"/>
          <w:szCs w:val="24"/>
          <w:lang w:eastAsia="en-US"/>
        </w:rPr>
        <w:t>/250-259 (8ª edição)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>;</w:t>
      </w:r>
    </w:p>
    <w:p w14:paraId="058AABDB" w14:textId="42BD6723" w:rsidR="00B34362" w:rsidRPr="00962165" w:rsidRDefault="007D42CC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2) 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BOLTANSKI, L; CHIAPELLO, E. </w:t>
      </w:r>
      <w:r w:rsidR="00F33A8E" w:rsidRPr="00962165">
        <w:rPr>
          <w:rFonts w:ascii="Garamond" w:eastAsia="Arial Unicode MS" w:hAnsi="Garamond"/>
          <w:sz w:val="24"/>
          <w:szCs w:val="24"/>
          <w:lang w:eastAsia="en-US"/>
        </w:rPr>
        <w:t>O novo espírito do capitalismo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. Cap. </w:t>
      </w:r>
      <w:r w:rsidR="002E424A" w:rsidRPr="00962165">
        <w:rPr>
          <w:rFonts w:ascii="Garamond" w:eastAsia="Arial Unicode MS" w:hAnsi="Garamond"/>
          <w:sz w:val="24"/>
          <w:szCs w:val="24"/>
          <w:lang w:eastAsia="en-US"/>
        </w:rPr>
        <w:t>I</w:t>
      </w:r>
      <w:r w:rsidR="00653377" w:rsidRPr="00962165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62BD6633" w14:textId="77777777" w:rsidR="007646D7" w:rsidRPr="00962165" w:rsidRDefault="007646D7" w:rsidP="00984DC9">
      <w:pPr>
        <w:widowControl w:val="0"/>
        <w:autoSpaceDE w:val="0"/>
        <w:autoSpaceDN w:val="0"/>
        <w:adjustRightInd w:val="0"/>
        <w:ind w:right="-97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54A911E0" w14:textId="5C5FE43D" w:rsidR="00B84309" w:rsidRPr="00962165" w:rsidRDefault="00C16087" w:rsidP="000C4105">
      <w:pPr>
        <w:widowControl w:val="0"/>
        <w:jc w:val="both"/>
        <w:rPr>
          <w:rFonts w:ascii="Calibri" w:hAnsi="Calibri"/>
          <w:sz w:val="24"/>
          <w:szCs w:val="24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5</w:t>
      </w:r>
      <w:r w:rsidR="006B47F3"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4D266D"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B24870">
        <w:rPr>
          <w:rFonts w:ascii="Garamond" w:hAnsi="Garamond"/>
          <w:sz w:val="24"/>
          <w:szCs w:val="24"/>
        </w:rPr>
        <w:t>Classe, sindicalismo e direitos</w:t>
      </w:r>
    </w:p>
    <w:p w14:paraId="32C6CA20" w14:textId="77777777" w:rsidR="007D42CC" w:rsidRPr="00962165" w:rsidRDefault="00875D69" w:rsidP="00984DC9">
      <w:pPr>
        <w:ind w:right="-97"/>
        <w:jc w:val="both"/>
        <w:rPr>
          <w:rFonts w:ascii="Garamond" w:eastAsia="Arial Unicode MS" w:hAnsi="Garamond"/>
          <w:sz w:val="24"/>
          <w:szCs w:val="24"/>
          <w:u w:val="single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 xml:space="preserve">Leituras: </w:t>
      </w:r>
    </w:p>
    <w:p w14:paraId="435173FD" w14:textId="77777777" w:rsidR="007D42CC" w:rsidRPr="00962165" w:rsidRDefault="007D42CC" w:rsidP="007D42CC">
      <w:pPr>
        <w:ind w:right="-97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</w:t>
      </w:r>
      <w:r w:rsidR="00B84309" w:rsidRPr="00962165">
        <w:rPr>
          <w:rFonts w:ascii="Garamond" w:hAnsi="Garamond"/>
          <w:sz w:val="24"/>
          <w:szCs w:val="24"/>
        </w:rPr>
        <w:t xml:space="preserve">SANTANA, M. A. A estrutura sindical brasileira em tempos de reforma: consensos, </w:t>
      </w:r>
      <w:r w:rsidR="000C4105" w:rsidRPr="00962165">
        <w:rPr>
          <w:rFonts w:ascii="Garamond" w:hAnsi="Garamond"/>
          <w:sz w:val="24"/>
          <w:szCs w:val="24"/>
        </w:rPr>
        <w:t xml:space="preserve">dissensos e dúvidas, p. 283-300; </w:t>
      </w:r>
    </w:p>
    <w:p w14:paraId="1F7A61CF" w14:textId="1157F579" w:rsidR="00B84309" w:rsidRPr="00962165" w:rsidRDefault="007D42CC" w:rsidP="007D42CC">
      <w:pPr>
        <w:ind w:right="-97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2) </w:t>
      </w:r>
      <w:r w:rsidR="00984DC9" w:rsidRPr="00962165">
        <w:rPr>
          <w:rFonts w:ascii="Garamond" w:hAnsi="Garamond"/>
          <w:color w:val="000000" w:themeColor="text1"/>
          <w:sz w:val="24"/>
          <w:szCs w:val="24"/>
        </w:rPr>
        <w:t>KREIN, J. D. O desmonte dos direitos, as novas configurações do trabalho e o esvaziamento da ação coletiva: consequências da reforma trabalhista.</w:t>
      </w:r>
    </w:p>
    <w:p w14:paraId="6E25E3D5" w14:textId="1B0760C1" w:rsidR="00375CDB" w:rsidRPr="00962165" w:rsidRDefault="00375CDB" w:rsidP="00D756C8">
      <w:pPr>
        <w:spacing w:line="276" w:lineRule="auto"/>
        <w:jc w:val="both"/>
        <w:rPr>
          <w:rFonts w:ascii="Garamond" w:eastAsia="Arial Unicode MS" w:hAnsi="Garamond"/>
          <w:sz w:val="24"/>
          <w:szCs w:val="24"/>
        </w:rPr>
      </w:pPr>
    </w:p>
    <w:p w14:paraId="6CBA17F0" w14:textId="65C3EDA5" w:rsidR="00B24870" w:rsidRPr="00962165" w:rsidRDefault="007E5A76" w:rsidP="00B24870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6º encontro: </w:t>
      </w:r>
      <w:r w:rsidR="00B24870" w:rsidRPr="00962165">
        <w:rPr>
          <w:rFonts w:ascii="Garamond" w:hAnsi="Garamond"/>
          <w:sz w:val="24"/>
          <w:szCs w:val="24"/>
        </w:rPr>
        <w:t>Trabalho, gênero e raça.</w:t>
      </w:r>
    </w:p>
    <w:p w14:paraId="3A353B50" w14:textId="77777777" w:rsidR="00B24870" w:rsidRPr="00962165" w:rsidRDefault="00B24870" w:rsidP="00B24870">
      <w:pPr>
        <w:widowControl w:val="0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Leituras: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27313FE9" w14:textId="77777777" w:rsidR="00B24870" w:rsidRPr="00962165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HIRATA, H. Gênero, classe e raça: </w:t>
      </w:r>
      <w:proofErr w:type="spellStart"/>
      <w:r w:rsidRPr="00962165">
        <w:rPr>
          <w:rFonts w:ascii="Garamond" w:hAnsi="Garamond"/>
          <w:sz w:val="24"/>
          <w:szCs w:val="24"/>
        </w:rPr>
        <w:t>interseccionalidade</w:t>
      </w:r>
      <w:proofErr w:type="spellEnd"/>
      <w:r w:rsidRPr="00962165">
        <w:rPr>
          <w:rFonts w:ascii="Garamond" w:hAnsi="Garamond"/>
          <w:sz w:val="24"/>
          <w:szCs w:val="24"/>
        </w:rPr>
        <w:t xml:space="preserve"> e consubstancialidade das relações sociais; </w:t>
      </w:r>
    </w:p>
    <w:p w14:paraId="276D8AF0" w14:textId="77777777" w:rsidR="00B24870" w:rsidRPr="00962165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2) PISCITELLI, A. </w:t>
      </w:r>
      <w:proofErr w:type="spellStart"/>
      <w:r w:rsidRPr="00962165">
        <w:rPr>
          <w:rFonts w:ascii="Garamond" w:hAnsi="Garamond"/>
          <w:sz w:val="24"/>
          <w:szCs w:val="24"/>
        </w:rPr>
        <w:t>Interseccionalidades</w:t>
      </w:r>
      <w:proofErr w:type="spellEnd"/>
      <w:r w:rsidRPr="00962165">
        <w:rPr>
          <w:rFonts w:ascii="Garamond" w:hAnsi="Garamond"/>
          <w:sz w:val="24"/>
          <w:szCs w:val="24"/>
        </w:rPr>
        <w:t xml:space="preserve">, categorias de articulação e experiências de migrantes brasileiras; </w:t>
      </w:r>
    </w:p>
    <w:p w14:paraId="44EC154F" w14:textId="3F7C564F" w:rsidR="00B24870" w:rsidRPr="00B24870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>3) ARAÚJO, A. M.; LOMBARDI, M. R. Trabalho informal, gênero e raça no Brasil do início do séc. XXI.</w:t>
      </w:r>
    </w:p>
    <w:p w14:paraId="2FFA531D" w14:textId="77777777" w:rsidR="00B24870" w:rsidRDefault="00B24870" w:rsidP="00B24870">
      <w:pPr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634E23ED" w14:textId="2880CBF4" w:rsidR="00B24870" w:rsidRPr="00962165" w:rsidRDefault="00B24870" w:rsidP="00B24870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>7º encontro:</w:t>
      </w:r>
      <w:r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 xml:space="preserve"> </w:t>
      </w:r>
      <w:r w:rsidRPr="00962165">
        <w:rPr>
          <w:rFonts w:ascii="Garamond" w:hAnsi="Garamond"/>
          <w:sz w:val="24"/>
          <w:szCs w:val="24"/>
        </w:rPr>
        <w:t>Empreendedorismo e nova informalidade</w:t>
      </w:r>
    </w:p>
    <w:p w14:paraId="47C5378E" w14:textId="77777777" w:rsidR="00B24870" w:rsidRPr="00962165" w:rsidRDefault="00B24870" w:rsidP="00B24870">
      <w:pPr>
        <w:widowControl w:val="0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Leituras: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73F1111C" w14:textId="77777777" w:rsidR="00B24870" w:rsidRPr="00962165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 xml:space="preserve">1) MACHADO DA SILVA, L. A. Da informalidade à empregabilidade (reorganizando a dominação no mundo do trabalho); </w:t>
      </w:r>
    </w:p>
    <w:p w14:paraId="022A46CD" w14:textId="77777777" w:rsidR="00B24870" w:rsidRPr="00962165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>2) DARDOT, P.; LAVAL, C. A nova razão do mundo. Cap. 4.</w:t>
      </w:r>
    </w:p>
    <w:p w14:paraId="493A102E" w14:textId="538B9BE3" w:rsidR="000C4105" w:rsidRPr="00962165" w:rsidRDefault="000C4105" w:rsidP="00B76ED7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228365C3" w14:textId="701D1087" w:rsidR="007E5A76" w:rsidRPr="00962165" w:rsidRDefault="00B24870" w:rsidP="00B76ED7">
      <w:pPr>
        <w:widowControl w:val="0"/>
        <w:rPr>
          <w:rFonts w:ascii="Calibri" w:hAnsi="Calibri"/>
          <w:sz w:val="24"/>
          <w:szCs w:val="24"/>
        </w:rPr>
      </w:pPr>
      <w:r>
        <w:rPr>
          <w:rFonts w:ascii="Garamond" w:eastAsia="Arial Unicode MS" w:hAnsi="Garamond"/>
          <w:b/>
          <w:sz w:val="24"/>
          <w:szCs w:val="24"/>
          <w:lang w:eastAsia="en-US"/>
        </w:rPr>
        <w:t>8</w:t>
      </w:r>
      <w:r w:rsidR="007E5A76"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º encontro: </w:t>
      </w:r>
      <w:r w:rsidR="007E5A76" w:rsidRPr="00962165">
        <w:rPr>
          <w:rFonts w:ascii="Garamond" w:hAnsi="Garamond"/>
          <w:sz w:val="24"/>
          <w:szCs w:val="24"/>
        </w:rPr>
        <w:t>Mobilidades e informalidades globais</w:t>
      </w:r>
    </w:p>
    <w:p w14:paraId="177BC4F1" w14:textId="77777777" w:rsidR="007D42CC" w:rsidRPr="00962165" w:rsidRDefault="007E5A76" w:rsidP="00B76ED7">
      <w:pPr>
        <w:widowControl w:val="0"/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Leituras: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7747110D" w14:textId="77777777" w:rsidR="007D42CC" w:rsidRDefault="007D42CC" w:rsidP="007D42CC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</w:t>
      </w:r>
      <w:r w:rsidR="007E5A76" w:rsidRPr="00962165">
        <w:rPr>
          <w:rFonts w:ascii="Garamond" w:hAnsi="Garamond"/>
          <w:sz w:val="24"/>
          <w:szCs w:val="24"/>
        </w:rPr>
        <w:t xml:space="preserve">RIBEIRO, G. L. A globalização popular e o sistema mundial não hegemônico; </w:t>
      </w:r>
    </w:p>
    <w:p w14:paraId="39BD84EF" w14:textId="7B812F55" w:rsidR="00B24870" w:rsidRDefault="00B24870" w:rsidP="00B24870">
      <w:pPr>
        <w:widowControl w:val="0"/>
        <w:autoSpaceDE w:val="0"/>
        <w:autoSpaceDN w:val="0"/>
        <w:adjustRightInd w:val="0"/>
        <w:rPr>
          <w:rFonts w:ascii="Garamond" w:eastAsia="Arial Unicode MS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>2</w:t>
      </w:r>
      <w:r w:rsidRPr="00B24870">
        <w:rPr>
          <w:rFonts w:ascii="Garamond" w:eastAsia="Arial Unicode MS" w:hAnsi="Garamond"/>
          <w:sz w:val="24"/>
          <w:szCs w:val="24"/>
          <w:lang w:eastAsia="en-US"/>
        </w:rPr>
        <w:t>) KNOWLES, C. A trajetória de um chinelo: micro cenas da globalização</w:t>
      </w:r>
      <w:r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53B2C777" w14:textId="77777777" w:rsidR="00B24870" w:rsidRDefault="00B24870" w:rsidP="00B24870">
      <w:pPr>
        <w:widowControl w:val="0"/>
        <w:autoSpaceDE w:val="0"/>
        <w:autoSpaceDN w:val="0"/>
        <w:adjustRightInd w:val="0"/>
        <w:rPr>
          <w:rFonts w:ascii="Garamond" w:eastAsia="Arial Unicode MS" w:hAnsi="Garamond"/>
          <w:sz w:val="24"/>
          <w:szCs w:val="24"/>
          <w:lang w:eastAsia="en-US"/>
        </w:rPr>
      </w:pPr>
    </w:p>
    <w:p w14:paraId="328C1E49" w14:textId="260FF06C" w:rsidR="00B24870" w:rsidRPr="00962165" w:rsidRDefault="00B24870" w:rsidP="00B24870">
      <w:pPr>
        <w:jc w:val="both"/>
        <w:rPr>
          <w:rFonts w:ascii="Garamond" w:eastAsia="Arial Unicode MS" w:hAnsi="Garamond"/>
          <w:sz w:val="24"/>
          <w:szCs w:val="24"/>
        </w:rPr>
      </w:pPr>
      <w:r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>9</w:t>
      </w:r>
      <w:r w:rsidRPr="00962165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 xml:space="preserve">º encontro: </w:t>
      </w: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>Trabalho imaterial e trabalho criativo</w:t>
      </w:r>
    </w:p>
    <w:p w14:paraId="4472B4C8" w14:textId="77777777" w:rsidR="00B24870" w:rsidRPr="00962165" w:rsidRDefault="00B24870" w:rsidP="00B24870">
      <w:pPr>
        <w:widowControl w:val="0"/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u w:val="single"/>
          <w:lang w:eastAsia="en-US"/>
        </w:rPr>
        <w:t>Leituras:</w:t>
      </w: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7F8E2376" w14:textId="77777777" w:rsidR="00B24870" w:rsidRPr="00962165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GORZ, A. O Imaterial – Conhecimento, valor e capital. Cap.1.; </w:t>
      </w:r>
    </w:p>
    <w:p w14:paraId="0C9B07EF" w14:textId="505E445B" w:rsidR="00B24870" w:rsidRPr="00B24870" w:rsidRDefault="00B24870" w:rsidP="00B24870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hAnsi="Garamond"/>
          <w:sz w:val="24"/>
          <w:szCs w:val="24"/>
        </w:rPr>
        <w:t>2) DARDOT, P.; LAVAL, C. A nova razão do mundo. Cap. 9.</w:t>
      </w:r>
    </w:p>
    <w:p w14:paraId="372A4DBD" w14:textId="77777777" w:rsidR="007E5A76" w:rsidRPr="00962165" w:rsidRDefault="007E5A76" w:rsidP="00B76ED7">
      <w:pPr>
        <w:jc w:val="both"/>
        <w:rPr>
          <w:rFonts w:ascii="Garamond" w:eastAsia="Arial Unicode MS" w:hAnsi="Garamond"/>
          <w:sz w:val="24"/>
          <w:szCs w:val="24"/>
        </w:rPr>
      </w:pPr>
    </w:p>
    <w:p w14:paraId="25750C6E" w14:textId="4C872FEF" w:rsidR="00375CDB" w:rsidRPr="00962165" w:rsidRDefault="007E5A76" w:rsidP="00B76ED7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>10</w:t>
      </w:r>
      <w:r w:rsidR="0099256F" w:rsidRPr="00962165">
        <w:rPr>
          <w:rFonts w:ascii="Garamond" w:eastAsia="Arial Unicode MS" w:hAnsi="Garamond"/>
          <w:b/>
          <w:color w:val="000000"/>
          <w:sz w:val="24"/>
          <w:szCs w:val="24"/>
          <w:lang w:eastAsia="en-US"/>
        </w:rPr>
        <w:t xml:space="preserve">º encontro: </w:t>
      </w:r>
      <w:r w:rsidR="00916F6B">
        <w:rPr>
          <w:rFonts w:ascii="Garamond" w:eastAsia="Arial Unicode MS" w:hAnsi="Garamond"/>
          <w:color w:val="000000"/>
          <w:sz w:val="24"/>
          <w:szCs w:val="24"/>
          <w:lang w:eastAsia="en-US"/>
        </w:rPr>
        <w:t>T</w:t>
      </w:r>
      <w:r w:rsidR="00253E60">
        <w:rPr>
          <w:rFonts w:ascii="Garamond" w:eastAsia="Arial Unicode MS" w:hAnsi="Garamond"/>
          <w:color w:val="000000"/>
          <w:sz w:val="24"/>
          <w:szCs w:val="24"/>
          <w:lang w:eastAsia="en-US"/>
        </w:rPr>
        <w:t>ecnologia</w:t>
      </w:r>
      <w:r w:rsidR="00916F6B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, </w:t>
      </w:r>
      <w:proofErr w:type="spellStart"/>
      <w:r w:rsidR="00916F6B">
        <w:rPr>
          <w:rFonts w:ascii="Garamond" w:eastAsia="Arial Unicode MS" w:hAnsi="Garamond"/>
          <w:color w:val="000000"/>
          <w:sz w:val="24"/>
          <w:szCs w:val="24"/>
          <w:lang w:eastAsia="en-US"/>
        </w:rPr>
        <w:t>uberização</w:t>
      </w:r>
      <w:proofErr w:type="spellEnd"/>
      <w:r w:rsidR="00253E60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e capitalismo de plataforma</w:t>
      </w:r>
    </w:p>
    <w:p w14:paraId="1EA93F91" w14:textId="77777777" w:rsidR="00514B1B" w:rsidRPr="00962165" w:rsidRDefault="00C16087" w:rsidP="00B76ED7">
      <w:pPr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u w:val="single"/>
          <w:lang w:eastAsia="en-US"/>
        </w:rPr>
        <w:t>Leitura</w:t>
      </w:r>
      <w:r w:rsidR="009D1D7F" w:rsidRPr="00962165">
        <w:rPr>
          <w:rFonts w:ascii="Garamond" w:eastAsia="Arial Unicode MS" w:hAnsi="Garamond"/>
          <w:color w:val="000000"/>
          <w:sz w:val="24"/>
          <w:szCs w:val="24"/>
          <w:u w:val="single"/>
          <w:lang w:eastAsia="en-US"/>
        </w:rPr>
        <w:t>s</w:t>
      </w:r>
      <w:r w:rsidRPr="00962165">
        <w:rPr>
          <w:rFonts w:ascii="Garamond" w:eastAsia="Arial Unicode MS" w:hAnsi="Garamond"/>
          <w:color w:val="000000"/>
          <w:sz w:val="24"/>
          <w:szCs w:val="24"/>
          <w:u w:val="single"/>
          <w:lang w:eastAsia="en-US"/>
        </w:rPr>
        <w:t>:</w:t>
      </w: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 </w:t>
      </w:r>
    </w:p>
    <w:p w14:paraId="1DD43679" w14:textId="769AACA4" w:rsidR="00514B1B" w:rsidRPr="00962165" w:rsidRDefault="00514B1B" w:rsidP="00514B1B">
      <w:pPr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1) </w:t>
      </w:r>
      <w:r w:rsidR="00550331" w:rsidRPr="00247530">
        <w:rPr>
          <w:rFonts w:ascii="Garamond" w:hAnsi="Garamond"/>
          <w:color w:val="000000" w:themeColor="text1"/>
          <w:sz w:val="24"/>
          <w:szCs w:val="24"/>
        </w:rPr>
        <w:t xml:space="preserve">SLEE, T. </w:t>
      </w:r>
      <w:proofErr w:type="spellStart"/>
      <w:r w:rsidR="00550331" w:rsidRPr="00550331">
        <w:rPr>
          <w:rFonts w:ascii="Garamond" w:hAnsi="Garamond"/>
          <w:color w:val="000000" w:themeColor="text1"/>
          <w:sz w:val="24"/>
          <w:szCs w:val="24"/>
        </w:rPr>
        <w:t>Uberização</w:t>
      </w:r>
      <w:proofErr w:type="spellEnd"/>
      <w:r w:rsidR="00550331" w:rsidRPr="00247530">
        <w:rPr>
          <w:rFonts w:ascii="Garamond" w:hAnsi="Garamond"/>
          <w:color w:val="000000" w:themeColor="text1"/>
          <w:sz w:val="24"/>
          <w:szCs w:val="24"/>
        </w:rPr>
        <w:t>.</w:t>
      </w:r>
      <w:r w:rsidR="00550331">
        <w:rPr>
          <w:rFonts w:ascii="Garamond" w:hAnsi="Garamond"/>
          <w:color w:val="000000" w:themeColor="text1"/>
          <w:sz w:val="24"/>
          <w:szCs w:val="24"/>
        </w:rPr>
        <w:t xml:space="preserve"> Cap. </w:t>
      </w:r>
      <w:r w:rsidR="00E2275B">
        <w:rPr>
          <w:rFonts w:ascii="Garamond" w:hAnsi="Garamond"/>
          <w:color w:val="000000" w:themeColor="text1"/>
          <w:sz w:val="24"/>
          <w:szCs w:val="24"/>
        </w:rPr>
        <w:t>1 e 2.</w:t>
      </w:r>
    </w:p>
    <w:p w14:paraId="69F73349" w14:textId="6A3AE9A8" w:rsidR="00514B1B" w:rsidRPr="00550331" w:rsidRDefault="00514B1B" w:rsidP="00514B1B">
      <w:pPr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2) </w:t>
      </w:r>
      <w:r w:rsidR="00247530">
        <w:rPr>
          <w:rFonts w:ascii="Garamond" w:eastAsia="Arial Unicode MS" w:hAnsi="Garamond"/>
          <w:color w:val="000000"/>
          <w:sz w:val="24"/>
          <w:szCs w:val="24"/>
          <w:lang w:eastAsia="en-US"/>
        </w:rPr>
        <w:t>SCHOLZ</w:t>
      </w:r>
      <w:r w:rsidR="00550331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, T. </w:t>
      </w:r>
      <w:r w:rsidR="00550331" w:rsidRPr="00550331">
        <w:rPr>
          <w:rFonts w:ascii="Garamond" w:hAnsi="Garamond"/>
          <w:color w:val="000000" w:themeColor="text1"/>
          <w:sz w:val="24"/>
          <w:szCs w:val="24"/>
        </w:rPr>
        <w:t xml:space="preserve">Cooperativismo de plataforma. </w:t>
      </w:r>
      <w:r w:rsidR="00A22D72">
        <w:rPr>
          <w:rFonts w:ascii="Garamond" w:hAnsi="Garamond"/>
          <w:color w:val="000000" w:themeColor="text1"/>
          <w:sz w:val="24"/>
          <w:szCs w:val="24"/>
        </w:rPr>
        <w:t>Introdução e c</w:t>
      </w:r>
      <w:r w:rsidR="00550331" w:rsidRPr="00550331">
        <w:rPr>
          <w:rFonts w:ascii="Garamond" w:hAnsi="Garamond"/>
          <w:color w:val="000000" w:themeColor="text1"/>
          <w:sz w:val="24"/>
          <w:szCs w:val="24"/>
        </w:rPr>
        <w:t xml:space="preserve">ap. </w:t>
      </w:r>
      <w:r w:rsidR="00550331">
        <w:rPr>
          <w:rFonts w:ascii="Garamond" w:hAnsi="Garamond"/>
          <w:color w:val="000000" w:themeColor="text1"/>
          <w:sz w:val="24"/>
          <w:szCs w:val="24"/>
        </w:rPr>
        <w:t>I.</w:t>
      </w:r>
    </w:p>
    <w:p w14:paraId="4E8DC178" w14:textId="1D981F12" w:rsidR="00375CDB" w:rsidRPr="00C377EF" w:rsidRDefault="00514B1B" w:rsidP="00514B1B">
      <w:pPr>
        <w:jc w:val="both"/>
        <w:rPr>
          <w:rFonts w:ascii="Garamond" w:eastAsia="Arial Unicode MS" w:hAnsi="Garamond"/>
          <w:color w:val="000000"/>
          <w:sz w:val="24"/>
          <w:szCs w:val="24"/>
          <w:lang w:eastAsia="en-US"/>
        </w:rPr>
      </w:pPr>
      <w:r w:rsidRPr="00C377EF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3) </w:t>
      </w:r>
      <w:r w:rsidR="00247530">
        <w:rPr>
          <w:rFonts w:ascii="Garamond" w:eastAsia="Arial Unicode MS" w:hAnsi="Garamond"/>
          <w:color w:val="000000"/>
          <w:sz w:val="24"/>
          <w:szCs w:val="24"/>
          <w:lang w:eastAsia="en-US"/>
        </w:rPr>
        <w:t>ABÍLIO</w:t>
      </w:r>
      <w:r w:rsidR="00550331">
        <w:rPr>
          <w:rFonts w:ascii="Garamond" w:eastAsia="Arial Unicode MS" w:hAnsi="Garamond"/>
          <w:color w:val="000000"/>
          <w:sz w:val="24"/>
          <w:szCs w:val="24"/>
          <w:lang w:eastAsia="en-US"/>
        </w:rPr>
        <w:t xml:space="preserve">, L. </w:t>
      </w:r>
      <w:r w:rsidR="00550331" w:rsidRPr="00550331">
        <w:rPr>
          <w:rFonts w:ascii="Garamond" w:hAnsi="Garamond"/>
          <w:color w:val="000000" w:themeColor="text1"/>
          <w:sz w:val="24"/>
          <w:szCs w:val="24"/>
          <w:lang w:val="es-CO"/>
        </w:rPr>
        <w:t>Uberização do trabalho: subsunção</w:t>
      </w:r>
      <w:r w:rsidR="00550331" w:rsidRPr="00247530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 real da viração</w: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t>.</w:t>
      </w:r>
    </w:p>
    <w:p w14:paraId="5D4537A8" w14:textId="77777777" w:rsidR="00375CDB" w:rsidRPr="00C377EF" w:rsidRDefault="00375CDB" w:rsidP="00D756C8">
      <w:pPr>
        <w:spacing w:line="276" w:lineRule="auto"/>
        <w:jc w:val="both"/>
        <w:rPr>
          <w:rFonts w:ascii="Garamond" w:eastAsia="Arial Unicode MS" w:hAnsi="Garamond"/>
          <w:b/>
          <w:sz w:val="24"/>
          <w:szCs w:val="24"/>
        </w:rPr>
      </w:pPr>
    </w:p>
    <w:p w14:paraId="08B0247B" w14:textId="7946AF59" w:rsidR="00B84309" w:rsidRPr="00962165" w:rsidRDefault="007E5A76" w:rsidP="00041636">
      <w:pPr>
        <w:widowControl w:val="0"/>
        <w:jc w:val="both"/>
        <w:rPr>
          <w:rFonts w:ascii="Calibri" w:hAnsi="Calibri"/>
          <w:sz w:val="24"/>
          <w:szCs w:val="24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304187" w:rsidRPr="00962165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6B47F3"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="00C25F26"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  <w:r w:rsidR="00B84309" w:rsidRPr="00962165">
        <w:rPr>
          <w:rFonts w:ascii="Garamond" w:hAnsi="Garamond"/>
          <w:sz w:val="24"/>
          <w:szCs w:val="24"/>
        </w:rPr>
        <w:t>Alternativas - A economia solidária</w:t>
      </w:r>
    </w:p>
    <w:p w14:paraId="434F5E93" w14:textId="77777777" w:rsidR="00514B1B" w:rsidRPr="00962165" w:rsidRDefault="00AD1322" w:rsidP="00041636">
      <w:pPr>
        <w:widowControl w:val="0"/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lastRenderedPageBreak/>
        <w:t>Leitura:</w:t>
      </w: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 xml:space="preserve"> </w:t>
      </w:r>
    </w:p>
    <w:p w14:paraId="085A00AA" w14:textId="77777777" w:rsidR="00514B1B" w:rsidRPr="00962165" w:rsidRDefault="00514B1B" w:rsidP="00514B1B">
      <w:pPr>
        <w:widowControl w:val="0"/>
        <w:jc w:val="both"/>
        <w:rPr>
          <w:rFonts w:ascii="Garamond" w:hAnsi="Garamond"/>
          <w:sz w:val="24"/>
          <w:szCs w:val="24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>1)</w:t>
      </w:r>
      <w:r w:rsidRPr="00962165">
        <w:rPr>
          <w:rFonts w:ascii="Garamond" w:hAnsi="Garamond"/>
          <w:sz w:val="24"/>
          <w:szCs w:val="24"/>
        </w:rPr>
        <w:t xml:space="preserve"> </w:t>
      </w:r>
      <w:r w:rsidR="00B84309" w:rsidRPr="00962165">
        <w:rPr>
          <w:rFonts w:ascii="Garamond" w:hAnsi="Garamond"/>
          <w:sz w:val="24"/>
          <w:szCs w:val="24"/>
        </w:rPr>
        <w:t xml:space="preserve">LIMA, J. C. O trabalho </w:t>
      </w:r>
      <w:proofErr w:type="spellStart"/>
      <w:r w:rsidR="00B84309" w:rsidRPr="00962165">
        <w:rPr>
          <w:rFonts w:ascii="Garamond" w:hAnsi="Garamond"/>
          <w:sz w:val="24"/>
          <w:szCs w:val="24"/>
        </w:rPr>
        <w:t>autogestionário</w:t>
      </w:r>
      <w:proofErr w:type="spellEnd"/>
      <w:r w:rsidR="00B84309" w:rsidRPr="00962165">
        <w:rPr>
          <w:rFonts w:ascii="Garamond" w:hAnsi="Garamond"/>
          <w:sz w:val="24"/>
          <w:szCs w:val="24"/>
        </w:rPr>
        <w:t xml:space="preserve"> em cooperativas de produção: o paradigma revisitado; </w:t>
      </w:r>
    </w:p>
    <w:p w14:paraId="78A38A8D" w14:textId="3C16B461" w:rsidR="00375CDB" w:rsidRPr="00962165" w:rsidRDefault="00514B1B" w:rsidP="00514B1B">
      <w:pPr>
        <w:widowControl w:val="0"/>
        <w:jc w:val="both"/>
        <w:rPr>
          <w:rFonts w:ascii="Garamond" w:hAnsi="Garamond"/>
          <w:sz w:val="24"/>
          <w:szCs w:val="24"/>
          <w:u w:val="single"/>
        </w:rPr>
      </w:pPr>
      <w:r w:rsidRPr="00962165">
        <w:rPr>
          <w:rFonts w:ascii="Garamond" w:hAnsi="Garamond"/>
          <w:sz w:val="24"/>
          <w:szCs w:val="24"/>
        </w:rPr>
        <w:t xml:space="preserve">2) </w:t>
      </w:r>
      <w:r w:rsidR="00B84309" w:rsidRPr="00962165">
        <w:rPr>
          <w:rFonts w:ascii="Garamond" w:hAnsi="Garamond"/>
          <w:sz w:val="24"/>
          <w:szCs w:val="24"/>
        </w:rPr>
        <w:t>SINGER, P. Introdução à Economia Solidária. Cap. 1, 2 e 4.</w:t>
      </w:r>
    </w:p>
    <w:p w14:paraId="4CF0CC3C" w14:textId="4CD7FD27" w:rsidR="000B4DC2" w:rsidRPr="00962165" w:rsidRDefault="000B4DC2" w:rsidP="00041636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15179577" w14:textId="27C1ED22" w:rsidR="000B4DC2" w:rsidRPr="00962165" w:rsidRDefault="000B4DC2" w:rsidP="00041636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304187" w:rsidRPr="00962165">
        <w:rPr>
          <w:rFonts w:ascii="Garamond" w:eastAsia="Arial Unicode MS" w:hAnsi="Garamond"/>
          <w:b/>
          <w:sz w:val="24"/>
          <w:szCs w:val="24"/>
          <w:lang w:eastAsia="en-US"/>
        </w:rPr>
        <w:t>2</w:t>
      </w: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B84309" w:rsidRPr="00962165">
        <w:rPr>
          <w:rFonts w:ascii="Garamond" w:eastAsia="Arial Unicode MS" w:hAnsi="Garamond"/>
          <w:sz w:val="24"/>
          <w:szCs w:val="24"/>
          <w:lang w:eastAsia="en-US"/>
        </w:rPr>
        <w:t>Flexibilidade e fragmentação do trabalho e dos trabalhadores</w:t>
      </w:r>
    </w:p>
    <w:p w14:paraId="4146BD9E" w14:textId="77777777" w:rsidR="00514B1B" w:rsidRPr="00962165" w:rsidRDefault="00B84309" w:rsidP="00041636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u w:val="single"/>
          <w:lang w:eastAsia="en-US"/>
        </w:rPr>
        <w:t>Leituras: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</w:p>
    <w:p w14:paraId="163752A2" w14:textId="77777777" w:rsidR="00514B1B" w:rsidRPr="00962165" w:rsidRDefault="00514B1B" w:rsidP="00514B1B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1) </w:t>
      </w:r>
      <w:r w:rsidR="00B84309" w:rsidRPr="00962165">
        <w:rPr>
          <w:rFonts w:ascii="Garamond" w:eastAsia="Arial Unicode MS" w:hAnsi="Garamond"/>
          <w:sz w:val="24"/>
          <w:szCs w:val="24"/>
          <w:lang w:eastAsia="en-US"/>
        </w:rPr>
        <w:t>DEJOURS, C. A banalização da injustiça social. Cap.</w:t>
      </w:r>
      <w:r w:rsidR="00953D63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D02CE5" w:rsidRPr="00962165">
        <w:rPr>
          <w:rFonts w:ascii="Garamond" w:eastAsia="Arial Unicode MS" w:hAnsi="Garamond"/>
          <w:sz w:val="24"/>
          <w:szCs w:val="24"/>
          <w:lang w:eastAsia="en-US"/>
        </w:rPr>
        <w:t>2</w:t>
      </w:r>
      <w:r w:rsidR="00B84309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; </w:t>
      </w:r>
    </w:p>
    <w:p w14:paraId="706F6045" w14:textId="77777777" w:rsidR="00514B1B" w:rsidRPr="00962165" w:rsidRDefault="00514B1B" w:rsidP="00514B1B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2) </w:t>
      </w:r>
      <w:r w:rsidR="00B84309" w:rsidRPr="00962165">
        <w:rPr>
          <w:rFonts w:ascii="Garamond" w:eastAsia="Arial Unicode MS" w:hAnsi="Garamond"/>
          <w:sz w:val="24"/>
          <w:szCs w:val="24"/>
          <w:lang w:eastAsia="en-US"/>
        </w:rPr>
        <w:t>SENNET, R.  A cultur</w:t>
      </w:r>
      <w:r w:rsidR="005577F2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a do novo capitalismo, p.81-121; </w:t>
      </w:r>
    </w:p>
    <w:p w14:paraId="71837975" w14:textId="38CE2267" w:rsidR="00B84309" w:rsidRPr="00962165" w:rsidRDefault="00514B1B" w:rsidP="00514B1B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3) </w:t>
      </w:r>
      <w:r w:rsidR="005577F2" w:rsidRPr="00962165">
        <w:rPr>
          <w:rFonts w:ascii="Garamond" w:eastAsia="Arial Unicode MS" w:hAnsi="Garamond"/>
          <w:sz w:val="24"/>
          <w:szCs w:val="24"/>
          <w:lang w:eastAsia="en-US"/>
        </w:rPr>
        <w:t>GAULEJAC, V. Gestão como doença social</w:t>
      </w:r>
      <w:r w:rsidR="007D42CC" w:rsidRPr="00962165">
        <w:rPr>
          <w:rFonts w:ascii="Garamond" w:eastAsia="Arial Unicode MS" w:hAnsi="Garamond"/>
          <w:sz w:val="24"/>
          <w:szCs w:val="24"/>
          <w:lang w:eastAsia="en-US"/>
        </w:rPr>
        <w:t>. Cap. 10.</w:t>
      </w:r>
    </w:p>
    <w:p w14:paraId="7A3E4D17" w14:textId="77777777" w:rsidR="00880391" w:rsidRPr="00962165" w:rsidRDefault="00880391" w:rsidP="00041636">
      <w:pPr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0315A940" w14:textId="55B2F84F" w:rsidR="00375CDB" w:rsidRPr="00962165" w:rsidRDefault="00135F3B" w:rsidP="00041636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1</w:t>
      </w:r>
      <w:r w:rsidR="00304187" w:rsidRPr="00962165">
        <w:rPr>
          <w:rFonts w:ascii="Garamond" w:eastAsia="Arial Unicode MS" w:hAnsi="Garamond"/>
          <w:b/>
          <w:sz w:val="24"/>
          <w:szCs w:val="24"/>
          <w:lang w:eastAsia="en-US"/>
        </w:rPr>
        <w:t>3</w:t>
      </w: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º encontro: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7E5A76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Apresentação </w:t>
      </w:r>
      <w:r w:rsidR="0030418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e discussão </w:t>
      </w:r>
      <w:r w:rsidR="007E5A76" w:rsidRPr="00962165">
        <w:rPr>
          <w:rFonts w:ascii="Garamond" w:eastAsia="Arial Unicode MS" w:hAnsi="Garamond"/>
          <w:sz w:val="24"/>
          <w:szCs w:val="24"/>
          <w:lang w:eastAsia="en-US"/>
        </w:rPr>
        <w:t>de pesquisas.</w:t>
      </w:r>
    </w:p>
    <w:p w14:paraId="3F0D6663" w14:textId="5B6F4B09" w:rsidR="00375CDB" w:rsidRPr="00962165" w:rsidRDefault="00375CDB" w:rsidP="00041636">
      <w:pPr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579E9121" w14:textId="4DECC910" w:rsidR="00304187" w:rsidRPr="00962165" w:rsidRDefault="00304187" w:rsidP="00041636">
      <w:pPr>
        <w:jc w:val="both"/>
        <w:rPr>
          <w:rFonts w:ascii="Garamond" w:eastAsia="Arial Unicode MS" w:hAnsi="Garamond"/>
          <w:sz w:val="24"/>
          <w:szCs w:val="24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14º encontro: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Apresentação e discussão de pesquisas.</w:t>
      </w:r>
    </w:p>
    <w:p w14:paraId="203E0F98" w14:textId="77777777" w:rsidR="00304187" w:rsidRPr="00962165" w:rsidRDefault="00304187" w:rsidP="00041636">
      <w:pPr>
        <w:jc w:val="both"/>
        <w:rPr>
          <w:rFonts w:ascii="Garamond" w:eastAsia="Arial Unicode MS" w:hAnsi="Garamond"/>
          <w:b/>
          <w:sz w:val="24"/>
          <w:szCs w:val="24"/>
          <w:lang w:eastAsia="en-US"/>
        </w:rPr>
      </w:pPr>
    </w:p>
    <w:p w14:paraId="6D53899A" w14:textId="0FEA46E7" w:rsidR="000B4DC2" w:rsidRPr="00962165" w:rsidRDefault="000B4DC2" w:rsidP="00041636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15º encontro</w:t>
      </w:r>
      <w:bookmarkStart w:id="4" w:name="_GoBack"/>
      <w:bookmarkEnd w:id="4"/>
      <w:r w:rsidRPr="00962165">
        <w:rPr>
          <w:rFonts w:ascii="Garamond" w:eastAsia="Arial Unicode MS" w:hAnsi="Garamond"/>
          <w:b/>
          <w:sz w:val="24"/>
          <w:szCs w:val="24"/>
          <w:lang w:eastAsia="en-US"/>
        </w:rPr>
        <w:t>: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Avaliação substitutiva</w:t>
      </w:r>
      <w:r w:rsidR="007E5A76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(</w:t>
      </w:r>
      <w:r w:rsidR="00EC0FDB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exclusivamente para </w:t>
      </w:r>
      <w:proofErr w:type="spellStart"/>
      <w:r w:rsidR="00EC0FDB" w:rsidRPr="00962165">
        <w:rPr>
          <w:rFonts w:ascii="Garamond" w:eastAsia="Arial Unicode MS" w:hAnsi="Garamond"/>
          <w:sz w:val="24"/>
          <w:szCs w:val="24"/>
          <w:lang w:eastAsia="en-US"/>
        </w:rPr>
        <w:t>alunxs</w:t>
      </w:r>
      <w:proofErr w:type="spellEnd"/>
      <w:r w:rsidR="00EC0FDB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 </w:t>
      </w:r>
      <w:r w:rsidR="00304187" w:rsidRPr="00962165">
        <w:rPr>
          <w:rFonts w:ascii="Garamond" w:eastAsia="Arial Unicode MS" w:hAnsi="Garamond"/>
          <w:sz w:val="24"/>
          <w:szCs w:val="24"/>
          <w:lang w:eastAsia="en-US"/>
        </w:rPr>
        <w:t xml:space="preserve">de graduação </w:t>
      </w:r>
      <w:r w:rsidR="00EC0FDB" w:rsidRPr="00962165">
        <w:rPr>
          <w:rFonts w:ascii="Garamond" w:eastAsia="Arial Unicode MS" w:hAnsi="Garamond"/>
          <w:sz w:val="24"/>
          <w:szCs w:val="24"/>
          <w:lang w:eastAsia="en-US"/>
        </w:rPr>
        <w:t>com nota final abaixo de 6,0</w:t>
      </w:r>
      <w:r w:rsidR="007E5A76" w:rsidRPr="00962165">
        <w:rPr>
          <w:rFonts w:ascii="Garamond" w:eastAsia="Arial Unicode MS" w:hAnsi="Garamond"/>
          <w:sz w:val="24"/>
          <w:szCs w:val="24"/>
          <w:lang w:eastAsia="en-US"/>
        </w:rPr>
        <w:t>)</w:t>
      </w:r>
      <w:r w:rsidRPr="00962165">
        <w:rPr>
          <w:rFonts w:ascii="Garamond" w:eastAsia="Arial Unicode MS" w:hAnsi="Garamond"/>
          <w:sz w:val="24"/>
          <w:szCs w:val="24"/>
          <w:lang w:eastAsia="en-US"/>
        </w:rPr>
        <w:t>.</w:t>
      </w:r>
    </w:p>
    <w:p w14:paraId="232CA578" w14:textId="23BDE48D" w:rsidR="00880391" w:rsidRPr="00962165" w:rsidRDefault="00880391" w:rsidP="00041636">
      <w:pPr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7B259F1E" w14:textId="31D10267" w:rsidR="00A81072" w:rsidRPr="00962165" w:rsidRDefault="00A81072" w:rsidP="00A81072">
      <w:pPr>
        <w:pStyle w:val="PargrafodaLista"/>
        <w:numPr>
          <w:ilvl w:val="0"/>
          <w:numId w:val="13"/>
        </w:numPr>
        <w:pBdr>
          <w:bottom w:val="single" w:sz="12" w:space="1" w:color="auto"/>
        </w:pBdr>
        <w:spacing w:line="276" w:lineRule="auto"/>
        <w:jc w:val="both"/>
        <w:rPr>
          <w:rFonts w:ascii="Garamond" w:eastAsia="Arial Unicode MS" w:hAnsi="Garamond"/>
          <w:b/>
          <w:lang w:eastAsia="en-US"/>
        </w:rPr>
      </w:pPr>
      <w:r w:rsidRPr="00962165">
        <w:rPr>
          <w:rFonts w:ascii="Garamond" w:eastAsia="Arial Unicode MS" w:hAnsi="Garamond"/>
          <w:b/>
          <w:lang w:eastAsia="en-US"/>
        </w:rPr>
        <w:t>Bibliografia</w:t>
      </w:r>
    </w:p>
    <w:p w14:paraId="6D562ACC" w14:textId="77777777" w:rsidR="00A81072" w:rsidRPr="00962165" w:rsidRDefault="00A81072" w:rsidP="00A81072">
      <w:pPr>
        <w:spacing w:line="276" w:lineRule="auto"/>
        <w:jc w:val="both"/>
        <w:rPr>
          <w:rFonts w:ascii="Garamond" w:eastAsia="Arial Unicode MS" w:hAnsi="Garamond"/>
          <w:sz w:val="24"/>
          <w:szCs w:val="24"/>
          <w:lang w:eastAsia="en-US"/>
        </w:rPr>
      </w:pPr>
    </w:p>
    <w:p w14:paraId="26E39B15" w14:textId="514D2AEB" w:rsidR="0098039C" w:rsidRDefault="00247530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  <w:lang w:val="es-CO"/>
        </w:rPr>
      </w:pPr>
      <w:r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ABÍLIO, L. C. </w:t>
      </w:r>
      <w:r w:rsidRPr="00550331">
        <w:rPr>
          <w:rFonts w:ascii="Garamond" w:hAnsi="Garamond"/>
          <w:b/>
          <w:color w:val="000000" w:themeColor="text1"/>
          <w:sz w:val="24"/>
          <w:szCs w:val="24"/>
          <w:lang w:val="es-CO"/>
        </w:rPr>
        <w:t>Uberização do trabalho</w:t>
      </w:r>
      <w:r w:rsidRPr="00247530">
        <w:rPr>
          <w:rFonts w:ascii="Garamond" w:hAnsi="Garamond"/>
          <w:color w:val="000000" w:themeColor="text1"/>
          <w:sz w:val="24"/>
          <w:szCs w:val="24"/>
          <w:lang w:val="es-CO"/>
        </w:rPr>
        <w:t>: subsunção real da viração</w:t>
      </w:r>
      <w:r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. </w: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2017. Disponível em: </w: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fldChar w:fldCharType="begin"/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instrText xml:space="preserve"> HYPERLINK "</w:instrText>
      </w:r>
      <w:r w:rsidR="00550331" w:rsidRPr="00550331">
        <w:rPr>
          <w:rFonts w:ascii="Garamond" w:hAnsi="Garamond"/>
          <w:color w:val="000000" w:themeColor="text1"/>
          <w:sz w:val="24"/>
          <w:szCs w:val="24"/>
          <w:lang w:val="es-CO"/>
        </w:rPr>
        <w:instrText>http://passapalavra.info/2017/02/110685/</w:instrTex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instrText xml:space="preserve">" </w:instrTex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fldChar w:fldCharType="separate"/>
      </w:r>
      <w:r w:rsidR="00550331" w:rsidRPr="00874E3E">
        <w:rPr>
          <w:rStyle w:val="Hyperlink"/>
          <w:rFonts w:ascii="Garamond" w:hAnsi="Garamond"/>
          <w:sz w:val="24"/>
          <w:szCs w:val="24"/>
          <w:lang w:val="es-CO"/>
        </w:rPr>
        <w:t>http://passapalavra.info/2017/02/110685/</w:t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fldChar w:fldCharType="end"/>
      </w:r>
      <w:r w:rsidR="00550331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 Acesso: 05 ago. 2019.</w:t>
      </w:r>
    </w:p>
    <w:p w14:paraId="1EA4EFB8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  <w:lang w:val="es-CO"/>
        </w:rPr>
      </w:pPr>
      <w:r w:rsidRPr="00962165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ARAÚJO, A. M. C.; LOMBARDI, M. R. Trabalho informal, gênero e raça no Brasil do início do século XXI. </w:t>
      </w:r>
      <w:r w:rsidRPr="00962165">
        <w:rPr>
          <w:rFonts w:ascii="Garamond" w:hAnsi="Garamond"/>
          <w:b/>
          <w:color w:val="000000" w:themeColor="text1"/>
          <w:sz w:val="24"/>
          <w:szCs w:val="24"/>
          <w:lang w:val="es-CO"/>
        </w:rPr>
        <w:t>Cadernos de Pesquisa</w:t>
      </w:r>
      <w:r w:rsidRPr="00962165">
        <w:rPr>
          <w:rFonts w:ascii="Garamond" w:hAnsi="Garamond"/>
          <w:color w:val="000000" w:themeColor="text1"/>
          <w:sz w:val="24"/>
          <w:szCs w:val="24"/>
          <w:lang w:val="es-CO"/>
        </w:rPr>
        <w:t>, v.43 n.149, p.452-477, mai./ago. 2013.</w:t>
      </w:r>
    </w:p>
    <w:p w14:paraId="388D2216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BAUMAN, Z. </w:t>
      </w:r>
      <w:r w:rsidRPr="00962165">
        <w:rPr>
          <w:rFonts w:ascii="Garamond" w:hAnsi="Garamond"/>
          <w:b/>
          <w:iCs/>
          <w:color w:val="000000" w:themeColor="text1"/>
          <w:sz w:val="24"/>
          <w:szCs w:val="24"/>
        </w:rPr>
        <w:t>Comunidade</w:t>
      </w:r>
      <w:r w:rsidRPr="00962165">
        <w:rPr>
          <w:rFonts w:ascii="Garamond" w:hAnsi="Garamond"/>
          <w:iCs/>
          <w:color w:val="000000" w:themeColor="text1"/>
          <w:sz w:val="24"/>
          <w:szCs w:val="24"/>
        </w:rPr>
        <w:t>. A busca por segurança no mundo atual.</w:t>
      </w:r>
      <w:r w:rsidRPr="00962165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Pr="00962165">
        <w:rPr>
          <w:rFonts w:ascii="Garamond" w:hAnsi="Garamond"/>
          <w:color w:val="000000" w:themeColor="text1"/>
          <w:sz w:val="24"/>
          <w:szCs w:val="24"/>
        </w:rPr>
        <w:t>Rio de Janeiro: Zahar, 2003.</w:t>
      </w:r>
    </w:p>
    <w:p w14:paraId="19618155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BECKER, H. 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Outsiders</w:t>
      </w:r>
      <w:r w:rsidRPr="00962165">
        <w:rPr>
          <w:rFonts w:ascii="Garamond" w:hAnsi="Garamond"/>
          <w:color w:val="000000" w:themeColor="text1"/>
          <w:sz w:val="24"/>
          <w:szCs w:val="24"/>
        </w:rPr>
        <w:t>: estudos de sociologia do desvio. Rio de Janeiro: Jorge Zahar Editor, 2008.</w:t>
      </w:r>
    </w:p>
    <w:p w14:paraId="4CAB5D77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BENDASSOLLI, P. et al. Indústrias criativas: definição, limites e possibilidades.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RAE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, São Paulo, n. 49, v. 1, p. 10-18, jan./mar. 2009. </w:t>
      </w:r>
    </w:p>
    <w:p w14:paraId="652D71EC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BOLTANSKI, L.; CHIAPELLO,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È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 novo espírito do capitalismo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Martins Fontes, 2009.</w:t>
      </w:r>
    </w:p>
    <w:p w14:paraId="1B7866D1" w14:textId="33987C22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BRAVERMAN, H.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Trabalho e capital monopolista</w:t>
      </w:r>
      <w:r w:rsidRPr="00962165">
        <w:rPr>
          <w:rFonts w:ascii="Garamond" w:hAnsi="Garamond"/>
          <w:color w:val="000000" w:themeColor="text1"/>
          <w:sz w:val="24"/>
          <w:szCs w:val="24"/>
        </w:rPr>
        <w:t>. A degradação do trabalho no século XX. Rio de Janeiro: Zahar, 1981</w:t>
      </w:r>
      <w:r w:rsidR="00A24B67" w:rsidRPr="0096216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50D31F8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CASTEL, R.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As metamorfoses da questão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>. Uma crônica do salário. Petrópolis: Vozes, 1998.</w:t>
      </w:r>
    </w:p>
    <w:p w14:paraId="1642F354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CASTELLS, M.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 sociedade em rede</w:t>
      </w:r>
      <w:r w:rsidRPr="00962165">
        <w:rPr>
          <w:rFonts w:ascii="Garamond" w:hAnsi="Garamond"/>
          <w:color w:val="000000" w:themeColor="text1"/>
          <w:sz w:val="24"/>
          <w:szCs w:val="24"/>
        </w:rPr>
        <w:t>. Rio de Janeiro: Paz e Terra, 1999.</w:t>
      </w:r>
    </w:p>
    <w:p w14:paraId="217D974A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CORIAT, B.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Ohno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e a Escola Japonesa de Gestão da Produção. In: HIRATA, H.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Sobre o “modelo” japonês</w:t>
      </w:r>
      <w:r w:rsidRPr="00962165">
        <w:rPr>
          <w:rFonts w:ascii="Garamond" w:hAnsi="Garamond"/>
          <w:color w:val="000000" w:themeColor="text1"/>
          <w:sz w:val="24"/>
          <w:szCs w:val="24"/>
        </w:rPr>
        <w:t>. Automatização, novas formas de organização e de relações de trabalho. São Paulo: Edusp, 1993.</w:t>
      </w:r>
    </w:p>
    <w:p w14:paraId="0B0A0DCE" w14:textId="0F6B9F4C" w:rsidR="00EE7FD5" w:rsidRPr="00962165" w:rsidRDefault="00EE7FD5" w:rsidP="00A24B67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DARDOT, P.; LAVAL, C.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A nova razão do mundo. 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Ensaio sobre a sociedade neoliberal. São Paulo: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Boitempo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2016.</w:t>
      </w:r>
    </w:p>
    <w:p w14:paraId="2813A91F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DEJOURS, C.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 banalização da injustiça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>. Rio de Janeiro: FGV Editora, 2003.</w:t>
      </w:r>
    </w:p>
    <w:p w14:paraId="154BD199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DURKHEIM, E.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Da divisão do trabalho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WMF-Martins Fontes, 2012.</w:t>
      </w:r>
    </w:p>
    <w:p w14:paraId="18B48B10" w14:textId="44CB3655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  <w:lang w:val="es-CO"/>
        </w:rPr>
      </w:pPr>
      <w:r w:rsidRPr="00962165">
        <w:rPr>
          <w:rFonts w:ascii="Garamond" w:hAnsi="Garamond"/>
          <w:bCs/>
          <w:color w:val="000000" w:themeColor="text1"/>
          <w:sz w:val="24"/>
          <w:szCs w:val="24"/>
        </w:rPr>
        <w:t xml:space="preserve">GAIGER, L. I. G. A dimensão empreendedora da economia solidária: notas para um debate </w:t>
      </w:r>
      <w:r w:rsidRPr="00962165">
        <w:rPr>
          <w:rFonts w:ascii="Garamond" w:hAnsi="Garamond"/>
          <w:bCs/>
          <w:color w:val="000000" w:themeColor="text1"/>
          <w:sz w:val="24"/>
          <w:szCs w:val="24"/>
        </w:rPr>
        <w:lastRenderedPageBreak/>
        <w:t xml:space="preserve">necessário. </w:t>
      </w:r>
      <w:r w:rsidRPr="00962165">
        <w:rPr>
          <w:rFonts w:ascii="Garamond" w:hAnsi="Garamond"/>
          <w:b/>
          <w:color w:val="000000" w:themeColor="text1"/>
          <w:sz w:val="24"/>
          <w:szCs w:val="24"/>
          <w:lang w:val="es-CO"/>
        </w:rPr>
        <w:t>Otra Economía</w:t>
      </w:r>
      <w:r w:rsidRPr="00962165">
        <w:rPr>
          <w:rFonts w:ascii="Garamond" w:hAnsi="Garamond"/>
          <w:color w:val="000000" w:themeColor="text1"/>
          <w:sz w:val="24"/>
          <w:szCs w:val="24"/>
          <w:lang w:val="es-CO"/>
        </w:rPr>
        <w:t xml:space="preserve">, v. II, n. 3, p. 58-72, jul./dez. 2008. </w:t>
      </w:r>
    </w:p>
    <w:p w14:paraId="5657DB43" w14:textId="4BF65943" w:rsidR="003C5D5F" w:rsidRPr="00962165" w:rsidRDefault="003C5D5F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GAULEJAC, V.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Gestão como doença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Aparecida-SP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: Ideias &amp; Letras, 2007.</w:t>
      </w:r>
    </w:p>
    <w:p w14:paraId="6147AC4B" w14:textId="482BE0B2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GORZ, A. </w:t>
      </w:r>
      <w:r w:rsidRPr="00962165">
        <w:rPr>
          <w:rFonts w:ascii="Garamond" w:hAnsi="Garamond"/>
          <w:b/>
          <w:iCs/>
          <w:color w:val="000000" w:themeColor="text1"/>
          <w:sz w:val="24"/>
          <w:szCs w:val="24"/>
        </w:rPr>
        <w:t>O imaterial</w:t>
      </w:r>
      <w:r w:rsidRPr="00962165">
        <w:rPr>
          <w:rFonts w:ascii="Garamond" w:hAnsi="Garamond"/>
          <w:iCs/>
          <w:color w:val="000000" w:themeColor="text1"/>
          <w:sz w:val="24"/>
          <w:szCs w:val="24"/>
        </w:rPr>
        <w:t>. Conhecimento, valor e capital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São Paulo: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Annablume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2005.</w:t>
      </w:r>
    </w:p>
    <w:p w14:paraId="15A99E07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HARVEY, D.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Condição pós-moderna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Loyola, 1993.</w:t>
      </w:r>
    </w:p>
    <w:p w14:paraId="272031C9" w14:textId="54594BB4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HIRATA, H. Gênero, classe e raça: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interseccionalidade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e consubstancialidade das relações sociais.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Tempo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451F6" w:rsidRPr="00962165">
        <w:rPr>
          <w:rFonts w:ascii="Garamond" w:hAnsi="Garamond"/>
          <w:color w:val="000000" w:themeColor="text1"/>
          <w:sz w:val="24"/>
          <w:szCs w:val="24"/>
        </w:rPr>
        <w:t xml:space="preserve">São Paulo, </w:t>
      </w:r>
      <w:r w:rsidRPr="00962165">
        <w:rPr>
          <w:rFonts w:ascii="Garamond" w:hAnsi="Garamond"/>
          <w:color w:val="000000" w:themeColor="text1"/>
          <w:sz w:val="24"/>
          <w:szCs w:val="24"/>
        </w:rPr>
        <w:t>v. 26, n. 1, p. 61-73, jun. 2014.</w:t>
      </w:r>
    </w:p>
    <w:p w14:paraId="1922AB30" w14:textId="5465CC12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KNOWLES, C. A trajetória de um chinelo: micro cenas da globalização. </w:t>
      </w:r>
      <w:r w:rsidRPr="00253E60">
        <w:rPr>
          <w:rFonts w:ascii="Garamond" w:hAnsi="Garamond"/>
          <w:b/>
          <w:color w:val="000000" w:themeColor="text1"/>
          <w:sz w:val="24"/>
          <w:szCs w:val="24"/>
        </w:rPr>
        <w:t>Contemporânea – Revista de Sociologia da UFSCar</w:t>
      </w:r>
      <w:r w:rsidRPr="00962165">
        <w:rPr>
          <w:rFonts w:ascii="Garamond" w:hAnsi="Garamond"/>
          <w:color w:val="000000" w:themeColor="text1"/>
          <w:sz w:val="24"/>
          <w:szCs w:val="24"/>
        </w:rPr>
        <w:t>, São Carlos, v. 4, n. 2, p. 289-310, jul./dez. 2014.</w:t>
      </w:r>
    </w:p>
    <w:p w14:paraId="6052BEC8" w14:textId="254EA6D7" w:rsidR="008451F6" w:rsidRPr="00962165" w:rsidRDefault="008451F6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KREIN, J. D. O desmonte dos direitos, as novas configurações do trabalho e o esvaziamento da ação coletiva: consequências da reforma trabalhista.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Tempo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>, São Paulo, v. 30, n. 1, p. 77-104,  abr.  2018.</w:t>
      </w:r>
    </w:p>
    <w:p w14:paraId="620E08A2" w14:textId="339CAC21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LAZZARATO, M.; NEGRI, A.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Trabalho imaterial</w:t>
      </w:r>
      <w:r w:rsidRPr="00962165">
        <w:rPr>
          <w:rFonts w:ascii="Garamond" w:hAnsi="Garamond"/>
          <w:color w:val="000000" w:themeColor="text1"/>
          <w:sz w:val="24"/>
          <w:szCs w:val="24"/>
        </w:rPr>
        <w:t>. Rio de Janeiro: DP&amp;A, 2001.</w:t>
      </w:r>
    </w:p>
    <w:p w14:paraId="4F6E1188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LIMA, J. C. </w:t>
      </w:r>
      <w:r w:rsidRPr="00962165">
        <w:rPr>
          <w:rFonts w:ascii="Garamond" w:hAnsi="Garamond"/>
          <w:iCs/>
          <w:color w:val="000000" w:themeColor="text1"/>
          <w:sz w:val="24"/>
          <w:szCs w:val="24"/>
        </w:rPr>
        <w:t xml:space="preserve">O trabalho </w:t>
      </w:r>
      <w:proofErr w:type="spellStart"/>
      <w:r w:rsidRPr="00962165">
        <w:rPr>
          <w:rFonts w:ascii="Garamond" w:hAnsi="Garamond"/>
          <w:iCs/>
          <w:color w:val="000000" w:themeColor="text1"/>
          <w:sz w:val="24"/>
          <w:szCs w:val="24"/>
        </w:rPr>
        <w:t>autogestionário</w:t>
      </w:r>
      <w:proofErr w:type="spellEnd"/>
      <w:r w:rsidRPr="00962165">
        <w:rPr>
          <w:rFonts w:ascii="Garamond" w:hAnsi="Garamond"/>
          <w:iCs/>
          <w:color w:val="000000" w:themeColor="text1"/>
          <w:sz w:val="24"/>
          <w:szCs w:val="24"/>
        </w:rPr>
        <w:t xml:space="preserve"> em cooperativas de produção: o paradigma revisitado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Revista Brasileira de Ciências Sociais</w:t>
      </w:r>
      <w:r w:rsidRPr="00962165">
        <w:rPr>
          <w:rFonts w:ascii="Garamond" w:hAnsi="Garamond"/>
          <w:color w:val="000000" w:themeColor="text1"/>
          <w:sz w:val="24"/>
          <w:szCs w:val="24"/>
        </w:rPr>
        <w:t>, v. 19, n. 56, p. 45-62, 2004.</w:t>
      </w:r>
    </w:p>
    <w:p w14:paraId="4CA370B6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LIMA, J. C. Nova informalidade. </w:t>
      </w:r>
      <w:r w:rsidRPr="00962165">
        <w:rPr>
          <w:rFonts w:ascii="Garamond" w:hAnsi="Garamond"/>
          <w:color w:val="000000" w:themeColor="text1"/>
          <w:sz w:val="24"/>
          <w:szCs w:val="24"/>
          <w:lang w:val="en-US"/>
        </w:rPr>
        <w:t>In: IVO, A. B. L. (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  <w:lang w:val="en-US"/>
        </w:rPr>
        <w:t>coord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.).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Dicionário temático “Desenvolvimento e Questão Social”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São Paulo: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Annablume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2013.</w:t>
      </w:r>
    </w:p>
    <w:p w14:paraId="3527DBF2" w14:textId="201F5646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LIMA, J. C. A sociologia das novas formas de trabalho no Brasil: olhares, temáticas e desafios. In: LIMA, J. C.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Outras sociologias do trabalho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: flexibilidades, emoções e mobilidades. São Carlos: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Edufscar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2013.</w:t>
      </w:r>
    </w:p>
    <w:p w14:paraId="6D3D72B9" w14:textId="234D8E04" w:rsidR="007D42CC" w:rsidRPr="00962165" w:rsidRDefault="007D42CC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LIMA, J. C.; MARTINS JUNIOR, A. Mobilidades diferenciadas e ilegalidades institucionalizadas: tendências e contradições do trabalho na contemporaneidade.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Tempo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,  São Paulo,  v. 30, n. 1, p. 31-51,  abr.  2018.   </w:t>
      </w:r>
    </w:p>
    <w:p w14:paraId="440F336C" w14:textId="50E03198" w:rsidR="00B76ED7" w:rsidRPr="00962165" w:rsidRDefault="00B76ED7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MACHADO DA SILVA, L. A. Da informalidade à empregabilidade (reorganizando a dominação no mundo do trabalho).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Cadernos CRH</w:t>
      </w:r>
      <w:r w:rsidRPr="00962165">
        <w:rPr>
          <w:rFonts w:ascii="Garamond" w:hAnsi="Garamond"/>
          <w:color w:val="000000" w:themeColor="text1"/>
          <w:sz w:val="24"/>
          <w:szCs w:val="24"/>
        </w:rPr>
        <w:t>, Salvador, n. 7, p. 81-109, jul./dez. 2003.</w:t>
      </w:r>
    </w:p>
    <w:p w14:paraId="552DA6FC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MARTINELLI, A. O contexto do empreendedorismo. </w:t>
      </w:r>
      <w:r w:rsidRPr="00962165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In: MARTES, A.C.B. (org).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Redes e Sociologia Econômica</w:t>
      </w:r>
      <w:r w:rsidRPr="00962165">
        <w:rPr>
          <w:rFonts w:ascii="Garamond" w:hAnsi="Garamond"/>
          <w:i/>
          <w:color w:val="000000" w:themeColor="text1"/>
          <w:sz w:val="24"/>
          <w:szCs w:val="24"/>
        </w:rPr>
        <w:t>.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São Carlos: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EdUFSCar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2009.</w:t>
      </w:r>
    </w:p>
    <w:p w14:paraId="6D0CD3D3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MARX, K.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 Capital</w:t>
      </w:r>
      <w:r w:rsidRPr="00962165">
        <w:rPr>
          <w:rFonts w:ascii="Garamond" w:hAnsi="Garamond"/>
          <w:i/>
          <w:color w:val="000000" w:themeColor="text1"/>
          <w:sz w:val="24"/>
          <w:szCs w:val="24"/>
        </w:rPr>
        <w:t xml:space="preserve">. </w:t>
      </w:r>
      <w:r w:rsidRPr="00962165">
        <w:rPr>
          <w:rFonts w:ascii="Garamond" w:hAnsi="Garamond"/>
          <w:color w:val="000000" w:themeColor="text1"/>
          <w:sz w:val="24"/>
          <w:szCs w:val="24"/>
        </w:rPr>
        <w:t>A crítica da economia política. Rio de Janeiro: Civilização Brasileira, 1975.</w:t>
      </w:r>
    </w:p>
    <w:p w14:paraId="202743C2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MARX, K.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Manuscritos econômico-filosóficos e outros textos escolhidos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Nova Cultural, 1978.</w:t>
      </w:r>
    </w:p>
    <w:p w14:paraId="0EF35518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PISCITELLI, A.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Interseccionalidades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, categorias de articulação e experiências de migrantes brasileiras.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Sociedade e Cultura</w:t>
      </w:r>
      <w:r w:rsidRPr="00962165">
        <w:rPr>
          <w:rFonts w:ascii="Garamond" w:hAnsi="Garamond"/>
          <w:color w:val="000000" w:themeColor="text1"/>
          <w:sz w:val="24"/>
          <w:szCs w:val="24"/>
        </w:rPr>
        <w:t>, Goiânia, v. 11, n. 2, p. 263-274, jul./dez. 2008.</w:t>
      </w:r>
    </w:p>
    <w:p w14:paraId="2814355D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RABOSSI, F. Em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la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ruta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de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las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confecciones.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Revista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Latinoamericana</w:t>
      </w:r>
      <w:proofErr w:type="spellEnd"/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 de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Ciencias</w:t>
      </w:r>
      <w:proofErr w:type="spellEnd"/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Sociales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n. 2, p.151-171, jul./dez. 2008.</w:t>
      </w:r>
    </w:p>
    <w:p w14:paraId="2A4FFABE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RAMALHO, J. R. Trabalho, sindicato e globalização.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Política &amp; Trabalho</w:t>
      </w:r>
      <w:r w:rsidRPr="00962165">
        <w:rPr>
          <w:rFonts w:ascii="Garamond" w:hAnsi="Garamond"/>
          <w:color w:val="000000" w:themeColor="text1"/>
          <w:sz w:val="24"/>
          <w:szCs w:val="24"/>
        </w:rPr>
        <w:t>, n. 41, p. 25-43, out. 2014.</w:t>
      </w:r>
    </w:p>
    <w:p w14:paraId="59530936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RIBEIRO, G. L. A globalização popular e o sistema mundial não hegemônico.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Revista Brasileira de Ciências Sociais</w:t>
      </w:r>
      <w:r w:rsidRPr="00962165">
        <w:rPr>
          <w:rFonts w:ascii="Garamond" w:hAnsi="Garamond"/>
          <w:color w:val="000000" w:themeColor="text1"/>
          <w:sz w:val="24"/>
          <w:szCs w:val="24"/>
        </w:rPr>
        <w:t>, v. 24, n. 74, p. 21-38, out. 2010.</w:t>
      </w:r>
    </w:p>
    <w:p w14:paraId="619553AD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SANTANA, M. A. A estrutura sindical brasileira em tempos de reforma: consensos, dissensos e dúvidas. In: LEITE, M. P.; ARAÚJO, A. M.C.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 trabalho reconfigurado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Ensaios sobre Brasil e México. São Paulo: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Annablume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 xml:space="preserve">, 2009. p. 283-300. </w:t>
      </w:r>
    </w:p>
    <w:p w14:paraId="38B805BD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SASSEN, S.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Uma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sociología</w:t>
      </w:r>
      <w:proofErr w:type="spellEnd"/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 de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la</w:t>
      </w:r>
      <w:proofErr w:type="spellEnd"/>
      <w:r w:rsidRPr="0096216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62165">
        <w:rPr>
          <w:rFonts w:ascii="Garamond" w:hAnsi="Garamond"/>
          <w:b/>
          <w:color w:val="000000" w:themeColor="text1"/>
          <w:sz w:val="24"/>
          <w:szCs w:val="24"/>
        </w:rPr>
        <w:t>globalización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. Buenos Aires: Katz, 2007.</w:t>
      </w:r>
    </w:p>
    <w:p w14:paraId="06C10119" w14:textId="77777777" w:rsidR="00EC0FDB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SAVAGE, M. Classe e história do trabalho. In: BATALHA, C. H. M. et al.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Culturas de classe</w:t>
      </w:r>
      <w:r w:rsidRPr="00962165">
        <w:rPr>
          <w:rFonts w:ascii="Garamond" w:hAnsi="Garamond"/>
          <w:color w:val="000000" w:themeColor="text1"/>
          <w:sz w:val="24"/>
          <w:szCs w:val="24"/>
        </w:rPr>
        <w:t>. Campinas: Editora da Unicamp, 2004. p. 25-48.</w:t>
      </w:r>
    </w:p>
    <w:p w14:paraId="7A2E81E9" w14:textId="0FD9B4F1" w:rsidR="00247530" w:rsidRPr="00962165" w:rsidRDefault="00247530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47530">
        <w:rPr>
          <w:rFonts w:ascii="Garamond" w:hAnsi="Garamond"/>
          <w:color w:val="000000" w:themeColor="text1"/>
          <w:sz w:val="24"/>
          <w:szCs w:val="24"/>
        </w:rPr>
        <w:t xml:space="preserve">SCHOLZ, T. </w:t>
      </w:r>
      <w:r w:rsidRPr="00247530">
        <w:rPr>
          <w:rFonts w:ascii="Garamond" w:hAnsi="Garamond"/>
          <w:b/>
          <w:color w:val="000000" w:themeColor="text1"/>
          <w:sz w:val="24"/>
          <w:szCs w:val="24"/>
        </w:rPr>
        <w:t>Cooperativismo de plataforma</w:t>
      </w:r>
      <w:r w:rsidRPr="00247530">
        <w:rPr>
          <w:rFonts w:ascii="Garamond" w:hAnsi="Garamond"/>
          <w:color w:val="000000" w:themeColor="text1"/>
          <w:sz w:val="24"/>
          <w:szCs w:val="24"/>
        </w:rPr>
        <w:t>: contestando a economia do compartilhamento cooperativa. São Paulo: Fundação Rosa Luxemburgo; Editora Elefante; Autonomia Literária, 2016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</w:p>
    <w:p w14:paraId="3553E2F7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SCHUMPETER, J.  A.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Teoria do desenvolvimento econômico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Abril Cultural, 1982.</w:t>
      </w:r>
    </w:p>
    <w:p w14:paraId="6E36F120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bCs/>
          <w:color w:val="000000" w:themeColor="text1"/>
          <w:sz w:val="24"/>
          <w:szCs w:val="24"/>
        </w:rPr>
        <w:t>SEGNINI, L. R. P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Os músicos e seu trabalho: diferenças de gênero e raça.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Tempo Social</w:t>
      </w:r>
      <w:r w:rsidRPr="00962165">
        <w:rPr>
          <w:rFonts w:ascii="Garamond" w:hAnsi="Garamond"/>
          <w:color w:val="000000" w:themeColor="text1"/>
          <w:sz w:val="24"/>
          <w:szCs w:val="24"/>
        </w:rPr>
        <w:t>, São Paulo, v. 26, n. 1, p. 75-86, jun. 2014.</w:t>
      </w:r>
    </w:p>
    <w:p w14:paraId="4CCD38D5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>SEGNINI, M. (s/d). Prazer e sofrimento no trabalho artístico (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mimeo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780A25E8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SENNET, R.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 corrosão do caráter</w:t>
      </w:r>
      <w:r w:rsidRPr="00962165">
        <w:rPr>
          <w:rFonts w:ascii="Garamond" w:hAnsi="Garamond"/>
          <w:color w:val="000000" w:themeColor="text1"/>
          <w:sz w:val="24"/>
          <w:szCs w:val="24"/>
        </w:rPr>
        <w:t>. Consequências pessoais do trabalho no novo capitalismo. Rio de Janeiro; São Paulo: Record, 1999.</w:t>
      </w:r>
    </w:p>
    <w:p w14:paraId="385D3004" w14:textId="6A9F219B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SENNET, R.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 cultura do novo capitalismo</w:t>
      </w:r>
      <w:r w:rsidRPr="00962165">
        <w:rPr>
          <w:rFonts w:ascii="Garamond" w:hAnsi="Garamond"/>
          <w:i/>
          <w:color w:val="000000" w:themeColor="text1"/>
          <w:sz w:val="24"/>
          <w:szCs w:val="24"/>
        </w:rPr>
        <w:t>.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Rio de Janeiro: Record, 2006.</w:t>
      </w:r>
    </w:p>
    <w:p w14:paraId="6A07D14F" w14:textId="77777777" w:rsidR="00EC0FDB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SINGER, P.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Introdução à Economia Solidária</w:t>
      </w:r>
      <w:r w:rsidRPr="00962165">
        <w:rPr>
          <w:rFonts w:ascii="Garamond" w:hAnsi="Garamond"/>
          <w:i/>
          <w:color w:val="000000" w:themeColor="text1"/>
          <w:sz w:val="24"/>
          <w:szCs w:val="24"/>
        </w:rPr>
        <w:t>.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 São Paulo: Editora Fundação Perseu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Abramo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2002.</w:t>
      </w:r>
    </w:p>
    <w:p w14:paraId="0CB82019" w14:textId="2098CD7D" w:rsidR="00247530" w:rsidRPr="00962165" w:rsidRDefault="00247530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47530">
        <w:rPr>
          <w:rFonts w:ascii="Garamond" w:hAnsi="Garamond"/>
          <w:color w:val="000000" w:themeColor="text1"/>
          <w:sz w:val="24"/>
          <w:szCs w:val="24"/>
        </w:rPr>
        <w:t xml:space="preserve">SLEE, T. </w:t>
      </w:r>
      <w:proofErr w:type="spellStart"/>
      <w:r w:rsidRPr="00247530">
        <w:rPr>
          <w:rFonts w:ascii="Garamond" w:hAnsi="Garamond"/>
          <w:b/>
          <w:color w:val="000000" w:themeColor="text1"/>
          <w:sz w:val="24"/>
          <w:szCs w:val="24"/>
        </w:rPr>
        <w:t>Uberização</w:t>
      </w:r>
      <w:proofErr w:type="spellEnd"/>
      <w:r w:rsidRPr="00247530">
        <w:rPr>
          <w:rFonts w:ascii="Garamond" w:hAnsi="Garamond"/>
          <w:color w:val="000000" w:themeColor="text1"/>
          <w:sz w:val="24"/>
          <w:szCs w:val="24"/>
        </w:rPr>
        <w:t xml:space="preserve">: a nova onda do trabalho </w:t>
      </w:r>
      <w:proofErr w:type="spellStart"/>
      <w:r w:rsidRPr="00247530">
        <w:rPr>
          <w:rFonts w:ascii="Garamond" w:hAnsi="Garamond"/>
          <w:color w:val="000000" w:themeColor="text1"/>
          <w:sz w:val="24"/>
          <w:szCs w:val="24"/>
        </w:rPr>
        <w:t>precarizado</w:t>
      </w:r>
      <w:proofErr w:type="spellEnd"/>
      <w:r w:rsidRPr="00247530">
        <w:rPr>
          <w:rFonts w:ascii="Garamond" w:hAnsi="Garamond"/>
          <w:color w:val="000000" w:themeColor="text1"/>
          <w:sz w:val="24"/>
          <w:szCs w:val="24"/>
        </w:rPr>
        <w:t>. São</w:t>
      </w:r>
      <w:r>
        <w:rPr>
          <w:rFonts w:ascii="Garamond" w:hAnsi="Garamond"/>
          <w:color w:val="000000" w:themeColor="text1"/>
          <w:sz w:val="24"/>
          <w:szCs w:val="24"/>
        </w:rPr>
        <w:t xml:space="preserve"> Paulo: Editora Elefante, 2017.</w:t>
      </w:r>
    </w:p>
    <w:p w14:paraId="48F5A4F5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URRY, J. Sociologia Móvel. In: LIMA, Jacob. C.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Outras sociologias do trabalho</w:t>
      </w: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. São Carlos: </w:t>
      </w:r>
      <w:proofErr w:type="spellStart"/>
      <w:r w:rsidRPr="00962165">
        <w:rPr>
          <w:rFonts w:ascii="Garamond" w:hAnsi="Garamond"/>
          <w:color w:val="000000" w:themeColor="text1"/>
          <w:sz w:val="24"/>
          <w:szCs w:val="24"/>
        </w:rPr>
        <w:t>Edufscar</w:t>
      </w:r>
      <w:proofErr w:type="spellEnd"/>
      <w:r w:rsidRPr="00962165">
        <w:rPr>
          <w:rFonts w:ascii="Garamond" w:hAnsi="Garamond"/>
          <w:color w:val="000000" w:themeColor="text1"/>
          <w:sz w:val="24"/>
          <w:szCs w:val="24"/>
        </w:rPr>
        <w:t>, 2013.</w:t>
      </w:r>
    </w:p>
    <w:p w14:paraId="12C61C01" w14:textId="77777777" w:rsidR="00EC0FDB" w:rsidRPr="00962165" w:rsidRDefault="00EC0FDB" w:rsidP="00EC0FDB">
      <w:pPr>
        <w:widowControl w:val="0"/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62165">
        <w:rPr>
          <w:rFonts w:ascii="Garamond" w:hAnsi="Garamond"/>
          <w:color w:val="000000" w:themeColor="text1"/>
          <w:sz w:val="24"/>
          <w:szCs w:val="24"/>
        </w:rPr>
        <w:t xml:space="preserve">WEBER, M. </w:t>
      </w:r>
      <w:r w:rsidRPr="00962165">
        <w:rPr>
          <w:rFonts w:ascii="Garamond" w:hAnsi="Garamond"/>
          <w:b/>
          <w:color w:val="000000" w:themeColor="text1"/>
          <w:sz w:val="24"/>
          <w:szCs w:val="24"/>
        </w:rPr>
        <w:t>A ética protestante e o “espírito do capitalismo”</w:t>
      </w:r>
      <w:r w:rsidRPr="00962165">
        <w:rPr>
          <w:rFonts w:ascii="Garamond" w:hAnsi="Garamond"/>
          <w:color w:val="000000" w:themeColor="text1"/>
          <w:sz w:val="24"/>
          <w:szCs w:val="24"/>
        </w:rPr>
        <w:t>. São Paulo: Cia das Letras, 2004.</w:t>
      </w:r>
    </w:p>
    <w:p w14:paraId="64871DBA" w14:textId="2056025A" w:rsidR="00950FF5" w:rsidRPr="00D5142D" w:rsidRDefault="00950FF5" w:rsidP="00EC0FDB">
      <w:pPr>
        <w:widowControl w:val="0"/>
        <w:autoSpaceDE w:val="0"/>
        <w:autoSpaceDN w:val="0"/>
        <w:adjustRightInd w:val="0"/>
        <w:spacing w:after="120" w:line="276" w:lineRule="auto"/>
        <w:ind w:right="-97"/>
        <w:jc w:val="both"/>
        <w:rPr>
          <w:rFonts w:ascii="Garamond" w:hAnsi="Garamond"/>
          <w:szCs w:val="22"/>
        </w:rPr>
      </w:pPr>
    </w:p>
    <w:sectPr w:rsidR="00950FF5" w:rsidRPr="00D5142D" w:rsidSect="00345E48">
      <w:pgSz w:w="11900" w:h="16840"/>
      <w:pgMar w:top="1440" w:right="1695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7C29" w14:textId="77777777" w:rsidR="00253CAF" w:rsidRDefault="00253CAF" w:rsidP="00270E86">
      <w:r>
        <w:separator/>
      </w:r>
    </w:p>
  </w:endnote>
  <w:endnote w:type="continuationSeparator" w:id="0">
    <w:p w14:paraId="138FC43D" w14:textId="77777777" w:rsidR="00253CAF" w:rsidRDefault="00253CAF" w:rsidP="002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05B0" w14:textId="77777777" w:rsidR="00253CAF" w:rsidRDefault="00253CAF" w:rsidP="00270E86">
      <w:r>
        <w:separator/>
      </w:r>
    </w:p>
  </w:footnote>
  <w:footnote w:type="continuationSeparator" w:id="0">
    <w:p w14:paraId="6614CFD9" w14:textId="77777777" w:rsidR="00253CAF" w:rsidRDefault="00253CAF" w:rsidP="0027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FB9"/>
    <w:multiLevelType w:val="hybridMultilevel"/>
    <w:tmpl w:val="B34AD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435"/>
    <w:multiLevelType w:val="hybridMultilevel"/>
    <w:tmpl w:val="99365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4C3"/>
    <w:multiLevelType w:val="hybridMultilevel"/>
    <w:tmpl w:val="72D03A6E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22F46B7"/>
    <w:multiLevelType w:val="hybridMultilevel"/>
    <w:tmpl w:val="F1C49E0E"/>
    <w:lvl w:ilvl="0" w:tplc="2E7EF0FE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5D98"/>
    <w:multiLevelType w:val="hybridMultilevel"/>
    <w:tmpl w:val="A5F2E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7A8E"/>
    <w:multiLevelType w:val="hybridMultilevel"/>
    <w:tmpl w:val="02B672A8"/>
    <w:lvl w:ilvl="0" w:tplc="68B45A1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D9E"/>
    <w:multiLevelType w:val="hybridMultilevel"/>
    <w:tmpl w:val="E8E4F57E"/>
    <w:lvl w:ilvl="0" w:tplc="CC2AEECE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261F"/>
    <w:multiLevelType w:val="hybridMultilevel"/>
    <w:tmpl w:val="40F46570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1346D6D"/>
    <w:multiLevelType w:val="hybridMultilevel"/>
    <w:tmpl w:val="D038AA4A"/>
    <w:lvl w:ilvl="0" w:tplc="7208316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7B1C"/>
    <w:multiLevelType w:val="hybridMultilevel"/>
    <w:tmpl w:val="6F3013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83AC5"/>
    <w:multiLevelType w:val="hybridMultilevel"/>
    <w:tmpl w:val="14161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176B"/>
    <w:multiLevelType w:val="hybridMultilevel"/>
    <w:tmpl w:val="1E0C1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4637"/>
    <w:multiLevelType w:val="hybridMultilevel"/>
    <w:tmpl w:val="D00AC31E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FAE3092"/>
    <w:multiLevelType w:val="hybridMultilevel"/>
    <w:tmpl w:val="37DECCA8"/>
    <w:lvl w:ilvl="0" w:tplc="8DBCFF0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0310A"/>
    <w:multiLevelType w:val="hybridMultilevel"/>
    <w:tmpl w:val="CB32F21C"/>
    <w:lvl w:ilvl="0" w:tplc="832CD8C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26755"/>
    <w:multiLevelType w:val="hybridMultilevel"/>
    <w:tmpl w:val="E2544F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25E5"/>
    <w:multiLevelType w:val="hybridMultilevel"/>
    <w:tmpl w:val="484ABC60"/>
    <w:lvl w:ilvl="0" w:tplc="B2DAEA0A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34E73"/>
    <w:multiLevelType w:val="hybridMultilevel"/>
    <w:tmpl w:val="B06CB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5F6B"/>
    <w:multiLevelType w:val="hybridMultilevel"/>
    <w:tmpl w:val="3F1C9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4080B"/>
    <w:multiLevelType w:val="hybridMultilevel"/>
    <w:tmpl w:val="D4962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12BC"/>
    <w:multiLevelType w:val="hybridMultilevel"/>
    <w:tmpl w:val="5D1EA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15D56"/>
    <w:multiLevelType w:val="hybridMultilevel"/>
    <w:tmpl w:val="12628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14588"/>
    <w:multiLevelType w:val="hybridMultilevel"/>
    <w:tmpl w:val="5C7A10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6AB5"/>
    <w:multiLevelType w:val="hybridMultilevel"/>
    <w:tmpl w:val="F00241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7"/>
  </w:num>
  <w:num w:numId="6">
    <w:abstractNumId w:val="11"/>
  </w:num>
  <w:num w:numId="7">
    <w:abstractNumId w:val="19"/>
  </w:num>
  <w:num w:numId="8">
    <w:abstractNumId w:val="10"/>
  </w:num>
  <w:num w:numId="9">
    <w:abstractNumId w:val="20"/>
  </w:num>
  <w:num w:numId="10">
    <w:abstractNumId w:val="1"/>
  </w:num>
  <w:num w:numId="11">
    <w:abstractNumId w:val="0"/>
  </w:num>
  <w:num w:numId="12">
    <w:abstractNumId w:val="18"/>
  </w:num>
  <w:num w:numId="13">
    <w:abstractNumId w:val="23"/>
  </w:num>
  <w:num w:numId="14">
    <w:abstractNumId w:val="14"/>
  </w:num>
  <w:num w:numId="15">
    <w:abstractNumId w:val="15"/>
  </w:num>
  <w:num w:numId="16">
    <w:abstractNumId w:val="21"/>
  </w:num>
  <w:num w:numId="17">
    <w:abstractNumId w:val="13"/>
  </w:num>
  <w:num w:numId="18">
    <w:abstractNumId w:val="8"/>
  </w:num>
  <w:num w:numId="19">
    <w:abstractNumId w:val="5"/>
  </w:num>
  <w:num w:numId="20">
    <w:abstractNumId w:val="3"/>
  </w:num>
  <w:num w:numId="21">
    <w:abstractNumId w:val="16"/>
  </w:num>
  <w:num w:numId="22">
    <w:abstractNumId w:val="22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8"/>
    <w:rsid w:val="000308ED"/>
    <w:rsid w:val="00031BF7"/>
    <w:rsid w:val="00041636"/>
    <w:rsid w:val="00081561"/>
    <w:rsid w:val="000924AE"/>
    <w:rsid w:val="000A5607"/>
    <w:rsid w:val="000B3422"/>
    <w:rsid w:val="000B4DC2"/>
    <w:rsid w:val="000C4105"/>
    <w:rsid w:val="000F5B86"/>
    <w:rsid w:val="00135F3B"/>
    <w:rsid w:val="001403B1"/>
    <w:rsid w:val="001615C0"/>
    <w:rsid w:val="00166852"/>
    <w:rsid w:val="001C23C5"/>
    <w:rsid w:val="0021227C"/>
    <w:rsid w:val="00212D4F"/>
    <w:rsid w:val="00224053"/>
    <w:rsid w:val="00237CA6"/>
    <w:rsid w:val="00247530"/>
    <w:rsid w:val="00253CAF"/>
    <w:rsid w:val="00253E60"/>
    <w:rsid w:val="002625EF"/>
    <w:rsid w:val="00270E86"/>
    <w:rsid w:val="002A5139"/>
    <w:rsid w:val="002A6E8A"/>
    <w:rsid w:val="002E1A63"/>
    <w:rsid w:val="002E424A"/>
    <w:rsid w:val="00304187"/>
    <w:rsid w:val="00307E3F"/>
    <w:rsid w:val="00345E48"/>
    <w:rsid w:val="00360914"/>
    <w:rsid w:val="00360EA4"/>
    <w:rsid w:val="00362DAC"/>
    <w:rsid w:val="003671F2"/>
    <w:rsid w:val="00367420"/>
    <w:rsid w:val="00375CDB"/>
    <w:rsid w:val="003857FC"/>
    <w:rsid w:val="003923FF"/>
    <w:rsid w:val="003C5D5F"/>
    <w:rsid w:val="003E5A2C"/>
    <w:rsid w:val="003F5A09"/>
    <w:rsid w:val="0040067D"/>
    <w:rsid w:val="00402471"/>
    <w:rsid w:val="00457B8E"/>
    <w:rsid w:val="00475546"/>
    <w:rsid w:val="00475E15"/>
    <w:rsid w:val="0048773D"/>
    <w:rsid w:val="004B6727"/>
    <w:rsid w:val="004D266D"/>
    <w:rsid w:val="004D432A"/>
    <w:rsid w:val="004E4CF0"/>
    <w:rsid w:val="004F6636"/>
    <w:rsid w:val="00514B1B"/>
    <w:rsid w:val="00521041"/>
    <w:rsid w:val="0053098E"/>
    <w:rsid w:val="00550331"/>
    <w:rsid w:val="005577F2"/>
    <w:rsid w:val="00561A2C"/>
    <w:rsid w:val="00565AAF"/>
    <w:rsid w:val="005B3658"/>
    <w:rsid w:val="00601ADC"/>
    <w:rsid w:val="00602FAA"/>
    <w:rsid w:val="0061481B"/>
    <w:rsid w:val="006441F0"/>
    <w:rsid w:val="00653377"/>
    <w:rsid w:val="0067297E"/>
    <w:rsid w:val="006B0E13"/>
    <w:rsid w:val="006B47F3"/>
    <w:rsid w:val="006D0EEF"/>
    <w:rsid w:val="00704801"/>
    <w:rsid w:val="0072528A"/>
    <w:rsid w:val="00740FB3"/>
    <w:rsid w:val="007443EB"/>
    <w:rsid w:val="00744721"/>
    <w:rsid w:val="00761080"/>
    <w:rsid w:val="00761BA0"/>
    <w:rsid w:val="007646D7"/>
    <w:rsid w:val="00765297"/>
    <w:rsid w:val="0076568F"/>
    <w:rsid w:val="00776D7E"/>
    <w:rsid w:val="007903E8"/>
    <w:rsid w:val="007975C1"/>
    <w:rsid w:val="007D42CC"/>
    <w:rsid w:val="007E5A76"/>
    <w:rsid w:val="00803F36"/>
    <w:rsid w:val="00805791"/>
    <w:rsid w:val="00822836"/>
    <w:rsid w:val="008451F6"/>
    <w:rsid w:val="00875D69"/>
    <w:rsid w:val="00880391"/>
    <w:rsid w:val="00893286"/>
    <w:rsid w:val="008A4301"/>
    <w:rsid w:val="008E2EF1"/>
    <w:rsid w:val="00911E6C"/>
    <w:rsid w:val="00916F6B"/>
    <w:rsid w:val="00950FF5"/>
    <w:rsid w:val="00953D63"/>
    <w:rsid w:val="00962165"/>
    <w:rsid w:val="0098039C"/>
    <w:rsid w:val="00981C38"/>
    <w:rsid w:val="00984DC9"/>
    <w:rsid w:val="00990797"/>
    <w:rsid w:val="0099256F"/>
    <w:rsid w:val="009D1D7F"/>
    <w:rsid w:val="009E0ABF"/>
    <w:rsid w:val="009E0D2C"/>
    <w:rsid w:val="009E51E3"/>
    <w:rsid w:val="009F2BD9"/>
    <w:rsid w:val="00A07328"/>
    <w:rsid w:val="00A22D72"/>
    <w:rsid w:val="00A24424"/>
    <w:rsid w:val="00A24B67"/>
    <w:rsid w:val="00A548A2"/>
    <w:rsid w:val="00A81072"/>
    <w:rsid w:val="00AA696F"/>
    <w:rsid w:val="00AD1322"/>
    <w:rsid w:val="00AE1610"/>
    <w:rsid w:val="00AE1902"/>
    <w:rsid w:val="00AF4E20"/>
    <w:rsid w:val="00AF6501"/>
    <w:rsid w:val="00B1029C"/>
    <w:rsid w:val="00B2336D"/>
    <w:rsid w:val="00B23FD8"/>
    <w:rsid w:val="00B24870"/>
    <w:rsid w:val="00B34362"/>
    <w:rsid w:val="00B4461D"/>
    <w:rsid w:val="00B65613"/>
    <w:rsid w:val="00B76ED7"/>
    <w:rsid w:val="00B84309"/>
    <w:rsid w:val="00BB1E0B"/>
    <w:rsid w:val="00BF7DD7"/>
    <w:rsid w:val="00BF7F9B"/>
    <w:rsid w:val="00C00ABE"/>
    <w:rsid w:val="00C00DA5"/>
    <w:rsid w:val="00C16087"/>
    <w:rsid w:val="00C25F26"/>
    <w:rsid w:val="00C377EF"/>
    <w:rsid w:val="00C42202"/>
    <w:rsid w:val="00C659EB"/>
    <w:rsid w:val="00C74C63"/>
    <w:rsid w:val="00C8387B"/>
    <w:rsid w:val="00C84DB8"/>
    <w:rsid w:val="00CA004B"/>
    <w:rsid w:val="00CD0656"/>
    <w:rsid w:val="00D0216F"/>
    <w:rsid w:val="00D02CE5"/>
    <w:rsid w:val="00D14242"/>
    <w:rsid w:val="00D3393C"/>
    <w:rsid w:val="00D33C4D"/>
    <w:rsid w:val="00D5142D"/>
    <w:rsid w:val="00D6272A"/>
    <w:rsid w:val="00D62C2B"/>
    <w:rsid w:val="00D756C8"/>
    <w:rsid w:val="00D91745"/>
    <w:rsid w:val="00D946D5"/>
    <w:rsid w:val="00DA22D8"/>
    <w:rsid w:val="00DB4286"/>
    <w:rsid w:val="00E01F45"/>
    <w:rsid w:val="00E17982"/>
    <w:rsid w:val="00E2275B"/>
    <w:rsid w:val="00E312E9"/>
    <w:rsid w:val="00E328F2"/>
    <w:rsid w:val="00E41570"/>
    <w:rsid w:val="00E45EE7"/>
    <w:rsid w:val="00E64D4D"/>
    <w:rsid w:val="00E92514"/>
    <w:rsid w:val="00EB7154"/>
    <w:rsid w:val="00EC0FDB"/>
    <w:rsid w:val="00EE0D06"/>
    <w:rsid w:val="00EE7EF0"/>
    <w:rsid w:val="00EE7FD5"/>
    <w:rsid w:val="00F02833"/>
    <w:rsid w:val="00F2450A"/>
    <w:rsid w:val="00F33A8E"/>
    <w:rsid w:val="00F41603"/>
    <w:rsid w:val="00F665D5"/>
    <w:rsid w:val="00F679E7"/>
    <w:rsid w:val="00F9720A"/>
    <w:rsid w:val="00FA7494"/>
    <w:rsid w:val="00FD40F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4D164"/>
  <w14:defaultImageDpi w14:val="300"/>
  <w15:docId w15:val="{D8E22F73-147C-4811-890E-522E840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28"/>
    <w:rPr>
      <w:rFonts w:ascii="Arial" w:eastAsia="Times New Roman" w:hAnsi="Arial" w:cs="Times New Roman"/>
      <w:sz w:val="2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7328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45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073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0732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07328"/>
    <w:rPr>
      <w:rFonts w:ascii="Arial Narrow" w:eastAsia="Times New Roman" w:hAnsi="Arial Narrow" w:cs="Times New Roman"/>
      <w:b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32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328"/>
    <w:rPr>
      <w:rFonts w:ascii="Lucida Grande" w:eastAsia="Times New Roman" w:hAnsi="Lucida Grande" w:cs="Lucida Grande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450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apple-converted-space">
    <w:name w:val="apple-converted-space"/>
    <w:basedOn w:val="Fontepargpadro"/>
    <w:rsid w:val="00F2450A"/>
  </w:style>
  <w:style w:type="paragraph" w:styleId="Cabealho">
    <w:name w:val="header"/>
    <w:basedOn w:val="Normal"/>
    <w:link w:val="CabealhoChar"/>
    <w:uiPriority w:val="99"/>
    <w:unhideWhenUsed/>
    <w:rsid w:val="00270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E86"/>
    <w:rPr>
      <w:rFonts w:ascii="Arial" w:eastAsia="Times New Roman" w:hAnsi="Arial" w:cs="Times New Roman"/>
      <w:sz w:val="2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0E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E86"/>
    <w:rPr>
      <w:rFonts w:ascii="Arial" w:eastAsia="Times New Roman" w:hAnsi="Arial" w:cs="Times New Roman"/>
      <w:sz w:val="22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210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1041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DFFD-A1D6-0349-AD7D-14FFF932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1627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Oliveira</dc:creator>
  <cp:keywords/>
  <dc:description/>
  <cp:lastModifiedBy>Aline Pires</cp:lastModifiedBy>
  <cp:revision>7</cp:revision>
  <cp:lastPrinted>2016-02-12T17:25:00Z</cp:lastPrinted>
  <dcterms:created xsi:type="dcterms:W3CDTF">2019-07-18T18:02:00Z</dcterms:created>
  <dcterms:modified xsi:type="dcterms:W3CDTF">2020-01-15T12:18:00Z</dcterms:modified>
</cp:coreProperties>
</file>